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40FCD" w14:textId="4DE7A0DE" w:rsidR="00EE6CD2" w:rsidRPr="00622E25" w:rsidRDefault="00EE6CD2" w:rsidP="00622E25">
      <w:pPr>
        <w:pStyle w:val="Overskrift1"/>
      </w:pPr>
      <w:r w:rsidRPr="00622E25">
        <w:t>Bilag 1</w:t>
      </w:r>
      <w:r w:rsidR="007E5331" w:rsidRPr="00622E25">
        <w:t xml:space="preserve"> </w:t>
      </w:r>
      <w:r w:rsidRPr="00622E25">
        <w:t xml:space="preserve">Kundens </w:t>
      </w:r>
      <w:r w:rsidR="00BB1076">
        <w:t xml:space="preserve">behovsbeskrivelse og </w:t>
      </w:r>
      <w:r w:rsidRPr="00622E25">
        <w:t>kravspesifikasjon</w:t>
      </w:r>
    </w:p>
    <w:p w14:paraId="0A37501D" w14:textId="77777777" w:rsidR="00EE6CD2" w:rsidRDefault="00EE6CD2" w:rsidP="00622E25">
      <w:pPr>
        <w:rPr>
          <w:rFonts w:cs="Arial"/>
          <w:szCs w:val="22"/>
        </w:rPr>
      </w:pPr>
    </w:p>
    <w:p w14:paraId="7D2F8EEF" w14:textId="4F3A4F9C" w:rsidR="00C36BAF" w:rsidRPr="003B7236" w:rsidRDefault="00C36BAF" w:rsidP="00D977FC">
      <w:pPr>
        <w:rPr>
          <w:b/>
          <w:bCs/>
        </w:rPr>
      </w:pPr>
      <w:r w:rsidRPr="003B7236">
        <w:rPr>
          <w:b/>
          <w:bCs/>
        </w:rPr>
        <w:t>Anskaffelsens formål og omfang</w:t>
      </w:r>
    </w:p>
    <w:p w14:paraId="0B0CE400" w14:textId="77777777" w:rsidR="00AE7A4B" w:rsidRPr="00AE7A4B" w:rsidRDefault="00AE7A4B" w:rsidP="00AE7A4B"/>
    <w:p w14:paraId="75BB7D52" w14:textId="748860E6" w:rsidR="00C36BAF" w:rsidRPr="000F45F4" w:rsidRDefault="5CB9A859" w:rsidP="000F45F4">
      <w:pPr>
        <w:rPr>
          <w:b/>
          <w:bCs/>
        </w:rPr>
      </w:pPr>
      <w:r w:rsidRPr="000F45F4">
        <w:rPr>
          <w:b/>
          <w:bCs/>
        </w:rPr>
        <w:t>F</w:t>
      </w:r>
      <w:r w:rsidR="00C95D79" w:rsidRPr="000F45F4">
        <w:rPr>
          <w:b/>
          <w:bCs/>
        </w:rPr>
        <w:t>ormål</w:t>
      </w:r>
    </w:p>
    <w:p w14:paraId="6FCFB139" w14:textId="77777777" w:rsidR="00D27F4E" w:rsidRPr="00D27F4E" w:rsidRDefault="00D27F4E" w:rsidP="00D27F4E">
      <w:pPr>
        <w:pStyle w:val="FeltInnrykk"/>
        <w:keepNext/>
        <w:ind w:left="0"/>
        <w:rPr>
          <w:rFonts w:ascii="Arial" w:hAnsi="Arial"/>
          <w:sz w:val="22"/>
          <w:szCs w:val="24"/>
          <w:lang w:eastAsia="ar-SA"/>
        </w:rPr>
      </w:pPr>
      <w:r w:rsidRPr="00D27F4E">
        <w:rPr>
          <w:rFonts w:ascii="Arial" w:hAnsi="Arial"/>
          <w:sz w:val="22"/>
          <w:szCs w:val="24"/>
          <w:lang w:eastAsia="ar-SA"/>
        </w:rPr>
        <w:t>Forsvaret og Forsvarsmateriell (FMA) bruker i dag SAP programvare som går ut av support i 2027. For å oppgradere denne programvaren må man både anskaffe nye lisenser og bytte ut eksisterende databaser (fra Orakel til SAP HANA).</w:t>
      </w:r>
    </w:p>
    <w:p w14:paraId="0DCECE9F" w14:textId="77777777" w:rsidR="00D27F4E" w:rsidRPr="00D27F4E" w:rsidRDefault="00D27F4E" w:rsidP="00D27F4E">
      <w:pPr>
        <w:pStyle w:val="FeltInnrykk"/>
        <w:ind w:left="0"/>
        <w:rPr>
          <w:rFonts w:ascii="Arial" w:hAnsi="Arial"/>
          <w:sz w:val="22"/>
          <w:szCs w:val="24"/>
          <w:lang w:eastAsia="ar-SA"/>
        </w:rPr>
      </w:pPr>
    </w:p>
    <w:p w14:paraId="51D9676D" w14:textId="77777777" w:rsidR="00D27F4E" w:rsidRPr="00D27F4E" w:rsidRDefault="00D27F4E" w:rsidP="00D27F4E">
      <w:pPr>
        <w:pStyle w:val="FeltInnrykk"/>
        <w:ind w:left="0"/>
        <w:rPr>
          <w:rFonts w:ascii="Arial" w:hAnsi="Arial"/>
          <w:sz w:val="22"/>
          <w:szCs w:val="24"/>
          <w:lang w:eastAsia="ar-SA"/>
        </w:rPr>
      </w:pPr>
      <w:r w:rsidRPr="00D27F4E">
        <w:rPr>
          <w:rFonts w:ascii="Arial" w:hAnsi="Arial"/>
          <w:sz w:val="22"/>
          <w:szCs w:val="24"/>
          <w:lang w:eastAsia="ar-SA"/>
        </w:rPr>
        <w:t xml:space="preserve">For å oppgradere programvareporteføljen må det anskaffes nye lisenser med entreprise support. Vedlikeholdet skal ikke bare dekke vedlikehold av de nye lisensene. Dagens portefølje av lisenser skal også vedlikeholdes i oppgraderingsperioden. </w:t>
      </w:r>
    </w:p>
    <w:p w14:paraId="1C61AD3F" w14:textId="77777777" w:rsidR="00D27F4E" w:rsidRPr="00D27F4E" w:rsidRDefault="00D27F4E" w:rsidP="00D27F4E">
      <w:pPr>
        <w:pStyle w:val="FeltInnrykk"/>
        <w:ind w:left="0"/>
        <w:rPr>
          <w:rFonts w:ascii="Arial" w:hAnsi="Arial"/>
          <w:sz w:val="22"/>
          <w:szCs w:val="24"/>
          <w:lang w:eastAsia="ar-SA"/>
        </w:rPr>
      </w:pPr>
    </w:p>
    <w:p w14:paraId="622185C6" w14:textId="679286DC" w:rsidR="00D27F4E" w:rsidRDefault="00D27F4E" w:rsidP="00D27F4E">
      <w:pPr>
        <w:rPr>
          <w:lang w:eastAsia="ar-SA"/>
        </w:rPr>
      </w:pPr>
      <w:r>
        <w:rPr>
          <w:lang w:eastAsia="ar-SA"/>
        </w:rPr>
        <w:t xml:space="preserve">For å kunne gjennomføre oppgraderingen, vil det være behov for et referansesystem i form av en </w:t>
      </w:r>
      <w:proofErr w:type="spellStart"/>
      <w:r>
        <w:rPr>
          <w:lang w:eastAsia="ar-SA"/>
        </w:rPr>
        <w:t>skybasert</w:t>
      </w:r>
      <w:proofErr w:type="spellEnd"/>
      <w:r>
        <w:rPr>
          <w:lang w:eastAsia="ar-SA"/>
        </w:rPr>
        <w:t xml:space="preserve"> sandkasse.</w:t>
      </w:r>
    </w:p>
    <w:p w14:paraId="7B4C81B5" w14:textId="77777777" w:rsidR="00D27F4E" w:rsidRDefault="00D27F4E" w:rsidP="00D27F4E">
      <w:pPr>
        <w:rPr>
          <w:lang w:eastAsia="ar-SA"/>
        </w:rPr>
      </w:pPr>
    </w:p>
    <w:p w14:paraId="1E064886" w14:textId="0462ECC2" w:rsidR="00726CE0" w:rsidRDefault="003647F6" w:rsidP="00622E25">
      <w:pPr>
        <w:rPr>
          <w:lang w:eastAsia="ar-SA"/>
        </w:rPr>
      </w:pPr>
      <w:r w:rsidRPr="009601EE">
        <w:rPr>
          <w:lang w:eastAsia="ar-SA"/>
        </w:rPr>
        <w:t xml:space="preserve">Forsvarsmateriell </w:t>
      </w:r>
      <w:r w:rsidR="00763C25">
        <w:rPr>
          <w:lang w:eastAsia="ar-SA"/>
        </w:rPr>
        <w:t xml:space="preserve">(FMA) </w:t>
      </w:r>
      <w:r w:rsidRPr="009601EE">
        <w:rPr>
          <w:lang w:eastAsia="ar-SA"/>
        </w:rPr>
        <w:t xml:space="preserve">skal på vegne av </w:t>
      </w:r>
      <w:r w:rsidR="006C109E">
        <w:rPr>
          <w:lang w:eastAsia="ar-SA"/>
        </w:rPr>
        <w:t>Forsvarssektoren (</w:t>
      </w:r>
      <w:r w:rsidR="006C109E">
        <w:t>Forsvarsdepartementet med</w:t>
      </w:r>
      <w:r w:rsidR="006C109E" w:rsidRPr="005022EB">
        <w:t xml:space="preserve"> underliggende etater</w:t>
      </w:r>
      <w:r w:rsidR="006C109E">
        <w:t>)</w:t>
      </w:r>
      <w:r w:rsidR="006C109E" w:rsidRPr="009601EE" w:rsidDel="006C109E">
        <w:rPr>
          <w:lang w:eastAsia="ar-SA"/>
        </w:rPr>
        <w:t xml:space="preserve"> </w:t>
      </w:r>
      <w:r w:rsidRPr="009601EE">
        <w:rPr>
          <w:lang w:eastAsia="ar-SA"/>
        </w:rPr>
        <w:t xml:space="preserve">inngå kontrakt </w:t>
      </w:r>
      <w:r w:rsidR="00726CE0">
        <w:rPr>
          <w:lang w:eastAsia="ar-SA"/>
        </w:rPr>
        <w:t>på</w:t>
      </w:r>
      <w:r w:rsidRPr="009601EE">
        <w:rPr>
          <w:lang w:eastAsia="ar-SA"/>
        </w:rPr>
        <w:t xml:space="preserve"> anskaffelse av </w:t>
      </w:r>
      <w:r w:rsidR="00763C25">
        <w:rPr>
          <w:lang w:eastAsia="ar-SA"/>
        </w:rPr>
        <w:t xml:space="preserve">S/4HANA </w:t>
      </w:r>
      <w:r w:rsidR="003F3E4E">
        <w:rPr>
          <w:lang w:eastAsia="ar-SA"/>
        </w:rPr>
        <w:t>«</w:t>
      </w:r>
      <w:proofErr w:type="spellStart"/>
      <w:r w:rsidR="003F3E4E">
        <w:rPr>
          <w:lang w:eastAsia="ar-SA"/>
        </w:rPr>
        <w:t>on</w:t>
      </w:r>
      <w:proofErr w:type="spellEnd"/>
      <w:r w:rsidR="003F3E4E">
        <w:rPr>
          <w:lang w:eastAsia="ar-SA"/>
        </w:rPr>
        <w:t xml:space="preserve"> </w:t>
      </w:r>
      <w:proofErr w:type="spellStart"/>
      <w:r w:rsidR="003F3E4E">
        <w:rPr>
          <w:lang w:eastAsia="ar-SA"/>
        </w:rPr>
        <w:t>premise</w:t>
      </w:r>
      <w:proofErr w:type="spellEnd"/>
      <w:r w:rsidR="003F3E4E">
        <w:rPr>
          <w:lang w:eastAsia="ar-SA"/>
        </w:rPr>
        <w:t xml:space="preserve">» </w:t>
      </w:r>
      <w:r w:rsidR="00763C25">
        <w:rPr>
          <w:lang w:eastAsia="ar-SA"/>
        </w:rPr>
        <w:t xml:space="preserve">lisenser </w:t>
      </w:r>
      <w:r w:rsidR="006C109E">
        <w:rPr>
          <w:lang w:eastAsia="ar-SA"/>
        </w:rPr>
        <w:t xml:space="preserve">til erstatning for </w:t>
      </w:r>
      <w:r w:rsidR="0013057C">
        <w:rPr>
          <w:lang w:eastAsia="ar-SA"/>
        </w:rPr>
        <w:t>SAP-</w:t>
      </w:r>
      <w:r w:rsidR="006C109E">
        <w:rPr>
          <w:lang w:eastAsia="ar-SA"/>
        </w:rPr>
        <w:t>lisensene man har fra</w:t>
      </w:r>
      <w:r w:rsidR="0013057C">
        <w:rPr>
          <w:lang w:eastAsia="ar-SA"/>
        </w:rPr>
        <w:t xml:space="preserve"> før. </w:t>
      </w:r>
      <w:r w:rsidR="00726CE0">
        <w:rPr>
          <w:lang w:eastAsia="ar-SA"/>
        </w:rPr>
        <w:t>Brukere vil være:</w:t>
      </w:r>
    </w:p>
    <w:p w14:paraId="0E70C0C8" w14:textId="6394F6CA" w:rsidR="00726CE0" w:rsidRDefault="0013057C" w:rsidP="007E208C">
      <w:pPr>
        <w:pStyle w:val="Listeavsnitt"/>
        <w:numPr>
          <w:ilvl w:val="0"/>
          <w:numId w:val="34"/>
        </w:numPr>
        <w:rPr>
          <w:lang w:eastAsia="ar-SA"/>
        </w:rPr>
      </w:pPr>
      <w:bookmarkStart w:id="0" w:name="_Hlk165272550"/>
      <w:r>
        <w:rPr>
          <w:lang w:eastAsia="ar-SA"/>
        </w:rPr>
        <w:t>a</w:t>
      </w:r>
      <w:r w:rsidR="001E1E20">
        <w:rPr>
          <w:lang w:eastAsia="ar-SA"/>
        </w:rPr>
        <w:t>nsatte</w:t>
      </w:r>
      <w:r w:rsidR="006C109E">
        <w:rPr>
          <w:lang w:eastAsia="ar-SA"/>
        </w:rPr>
        <w:t xml:space="preserve"> i Forsvarssektoren (</w:t>
      </w:r>
      <w:r w:rsidR="006C109E">
        <w:t>Forsvarsdepartementet med</w:t>
      </w:r>
      <w:r w:rsidR="006C109E" w:rsidRPr="005022EB">
        <w:t xml:space="preserve"> underliggende etater</w:t>
      </w:r>
      <w:r w:rsidR="006C109E">
        <w:t>)</w:t>
      </w:r>
    </w:p>
    <w:p w14:paraId="0BC89C77" w14:textId="25F71CD3" w:rsidR="00726CE0" w:rsidRDefault="001E1E20" w:rsidP="007E208C">
      <w:pPr>
        <w:pStyle w:val="Listeavsnitt"/>
        <w:numPr>
          <w:ilvl w:val="0"/>
          <w:numId w:val="34"/>
        </w:numPr>
        <w:rPr>
          <w:lang w:eastAsia="ar-SA"/>
        </w:rPr>
      </w:pPr>
      <w:r>
        <w:rPr>
          <w:lang w:eastAsia="ar-SA"/>
        </w:rPr>
        <w:t>innleid personell</w:t>
      </w:r>
      <w:r w:rsidR="00726CE0">
        <w:rPr>
          <w:lang w:eastAsia="ar-SA"/>
        </w:rPr>
        <w:t xml:space="preserve"> (konsulenter)</w:t>
      </w:r>
      <w:r w:rsidR="006C109E">
        <w:rPr>
          <w:lang w:eastAsia="ar-SA"/>
        </w:rPr>
        <w:t xml:space="preserve"> i Forsvarssektoren</w:t>
      </w:r>
    </w:p>
    <w:p w14:paraId="736CA11A" w14:textId="77777777" w:rsidR="000C03FC" w:rsidRDefault="001E1E20" w:rsidP="000C03FC">
      <w:pPr>
        <w:pStyle w:val="Listeavsnitt"/>
        <w:numPr>
          <w:ilvl w:val="0"/>
          <w:numId w:val="34"/>
        </w:numPr>
        <w:rPr>
          <w:lang w:eastAsia="ar-SA"/>
        </w:rPr>
      </w:pPr>
      <w:r>
        <w:rPr>
          <w:lang w:eastAsia="ar-SA"/>
        </w:rPr>
        <w:t>samarbeidspartner</w:t>
      </w:r>
      <w:r w:rsidR="00726CE0">
        <w:rPr>
          <w:lang w:eastAsia="ar-SA"/>
        </w:rPr>
        <w:t xml:space="preserve">es ansatte som utfører arbeid på vegne av </w:t>
      </w:r>
      <w:r w:rsidR="007D3CC8">
        <w:rPr>
          <w:lang w:eastAsia="ar-SA"/>
        </w:rPr>
        <w:t xml:space="preserve">Forsvarssektoren i sektorens </w:t>
      </w:r>
      <w:r w:rsidR="00726CE0">
        <w:rPr>
          <w:lang w:eastAsia="ar-SA"/>
        </w:rPr>
        <w:t>ERP-systemer</w:t>
      </w:r>
    </w:p>
    <w:p w14:paraId="4084BE89" w14:textId="77777777" w:rsidR="000C03FC" w:rsidRDefault="000C03FC" w:rsidP="000C03FC">
      <w:pPr>
        <w:rPr>
          <w:rFonts w:cs="Arial"/>
          <w:szCs w:val="22"/>
        </w:rPr>
      </w:pPr>
    </w:p>
    <w:p w14:paraId="1F5BDE28" w14:textId="5FE3C73A" w:rsidR="00726CE0" w:rsidRDefault="00726CE0" w:rsidP="00622E25">
      <w:pPr>
        <w:rPr>
          <w:lang w:eastAsia="ar-SA"/>
        </w:rPr>
      </w:pPr>
      <w:r w:rsidRPr="000C03FC">
        <w:rPr>
          <w:rFonts w:cs="Arial"/>
          <w:szCs w:val="22"/>
        </w:rPr>
        <w:t>Lisensene vil bli aksessert fra etatenes fysiske lokasjoner herunder fartøyer samt hjemmekontorløsninger.</w:t>
      </w:r>
      <w:r w:rsidR="000C03FC">
        <w:rPr>
          <w:rFonts w:cs="Arial"/>
          <w:szCs w:val="22"/>
        </w:rPr>
        <w:t xml:space="preserve"> </w:t>
      </w:r>
      <w:r w:rsidR="000C03FC" w:rsidRPr="003611C3">
        <w:rPr>
          <w:rFonts w:cs="Arial"/>
          <w:szCs w:val="22"/>
        </w:rPr>
        <w:t xml:space="preserve">Programvaren skal kunne benyttes i forbindelse med oppdrag i utlandet, og ellers til formål som naturlig vil falle innenfor </w:t>
      </w:r>
      <w:r w:rsidR="000C03FC">
        <w:rPr>
          <w:rFonts w:cs="Arial"/>
          <w:szCs w:val="22"/>
        </w:rPr>
        <w:t xml:space="preserve">kundens </w:t>
      </w:r>
      <w:r w:rsidR="000C03FC" w:rsidRPr="003611C3">
        <w:rPr>
          <w:rFonts w:cs="Arial"/>
          <w:szCs w:val="22"/>
        </w:rPr>
        <w:t xml:space="preserve">virkeområde og oppgaver nå og i fremtiden. </w:t>
      </w:r>
    </w:p>
    <w:p w14:paraId="527301FD" w14:textId="77777777" w:rsidR="00925B8E" w:rsidRPr="008936C5" w:rsidRDefault="00925B8E" w:rsidP="00622E25">
      <w:pPr>
        <w:rPr>
          <w:lang w:eastAsia="ar-SA"/>
        </w:rPr>
      </w:pPr>
    </w:p>
    <w:bookmarkEnd w:id="0"/>
    <w:p w14:paraId="052A0F87" w14:textId="47C11C7A" w:rsidR="007811AE" w:rsidRPr="000F45F4" w:rsidRDefault="00C36BAF" w:rsidP="000F45F4">
      <w:pPr>
        <w:rPr>
          <w:b/>
          <w:bCs/>
        </w:rPr>
      </w:pPr>
      <w:r w:rsidRPr="000F45F4">
        <w:rPr>
          <w:b/>
          <w:bCs/>
        </w:rPr>
        <w:t>Omfang</w:t>
      </w:r>
    </w:p>
    <w:p w14:paraId="616B848C" w14:textId="77777777" w:rsidR="00155464" w:rsidRDefault="00155464" w:rsidP="00622E25"/>
    <w:p w14:paraId="64EC5775" w14:textId="566E52CE" w:rsidR="00E6203E" w:rsidRDefault="00AE515A" w:rsidP="00622E25">
      <w:r>
        <w:t>FMA anskaffe</w:t>
      </w:r>
      <w:r w:rsidR="00397116">
        <w:t>r</w:t>
      </w:r>
      <w:r>
        <w:t xml:space="preserve"> </w:t>
      </w:r>
      <w:r w:rsidR="00E6203E">
        <w:t>følgende «</w:t>
      </w:r>
      <w:proofErr w:type="spellStart"/>
      <w:r w:rsidR="00E6203E">
        <w:t>on</w:t>
      </w:r>
      <w:proofErr w:type="spellEnd"/>
      <w:r w:rsidR="00E6203E">
        <w:t xml:space="preserve"> </w:t>
      </w:r>
      <w:proofErr w:type="spellStart"/>
      <w:r w:rsidR="00E6203E">
        <w:t>premise</w:t>
      </w:r>
      <w:proofErr w:type="spellEnd"/>
      <w:r w:rsidR="00E6203E">
        <w:t xml:space="preserve">» </w:t>
      </w:r>
      <w:r w:rsidR="00E6203E" w:rsidRPr="00AE515A">
        <w:t>lisen</w:t>
      </w:r>
      <w:r w:rsidR="00E6203E">
        <w:t>ser</w:t>
      </w:r>
      <w:r w:rsidR="00E6203E" w:rsidRPr="00AE515A">
        <w:t xml:space="preserve"> «S/4HANA for </w:t>
      </w:r>
      <w:proofErr w:type="spellStart"/>
      <w:r w:rsidR="00E6203E" w:rsidRPr="00AE515A">
        <w:t>Defense</w:t>
      </w:r>
      <w:proofErr w:type="spellEnd"/>
      <w:r w:rsidR="00E6203E" w:rsidRPr="00AE515A">
        <w:t xml:space="preserve"> &amp; Security»</w:t>
      </w:r>
      <w:r w:rsidR="00E6203E">
        <w:t xml:space="preserve"> i henhold til tabellen nedenfor. </w:t>
      </w:r>
    </w:p>
    <w:p w14:paraId="59E401EA" w14:textId="77777777" w:rsidR="00E6203E" w:rsidRDefault="00E6203E" w:rsidP="00622E25"/>
    <w:p w14:paraId="1B2A42C1" w14:textId="20432A7F" w:rsidR="00E6203E" w:rsidRDefault="00E6203E" w:rsidP="00622E25">
      <w:r w:rsidRPr="0069697B">
        <w:t xml:space="preserve">Dersom SAP endrer eller har </w:t>
      </w:r>
      <w:bookmarkStart w:id="1" w:name="_Hlk178232339"/>
      <w:r w:rsidRPr="0069697B">
        <w:t xml:space="preserve">endret produkt ID og lisensbeskrivelsen </w:t>
      </w:r>
      <w:bookmarkEnd w:id="1"/>
      <w:r w:rsidR="006033EE" w:rsidRPr="0069697B">
        <w:t xml:space="preserve">fra </w:t>
      </w:r>
      <w:r w:rsidRPr="0069697B">
        <w:t>slik den fremkommer i tabellen nedenfor, skal tilbyder benytte oppdatert ID og lisensbeskrivelse i sitt tilbud.</w:t>
      </w:r>
    </w:p>
    <w:p w14:paraId="4BC20DB9" w14:textId="6E9545E6" w:rsidR="0069697B" w:rsidRDefault="0069697B" w:rsidP="00622E25"/>
    <w:p w14:paraId="6FA784A2" w14:textId="7539A67E" w:rsidR="0069697B" w:rsidRPr="0069697B" w:rsidRDefault="0069697B" w:rsidP="00622E25">
      <w:r>
        <w:t xml:space="preserve">Dersom </w:t>
      </w:r>
      <w:r w:rsidR="002F097A">
        <w:t>enkelte lisenser ikke lenger er tilgjengelig og nye lisenser med tilsvarende eller overlappende funksjonalitet finnes, skal de nye lisensene tilbys i stedet.</w:t>
      </w:r>
    </w:p>
    <w:p w14:paraId="5DEA1A6F" w14:textId="120FAFA7" w:rsidR="00E6203E" w:rsidRDefault="00E6203E" w:rsidP="00622E25"/>
    <w:p w14:paraId="7ED266B1" w14:textId="442332F7" w:rsidR="00FF2FF2" w:rsidRDefault="00FF2FF2" w:rsidP="00622E25">
      <w:r>
        <w:t>Tabell: Liste med lisenser som skal anskaffes</w:t>
      </w:r>
    </w:p>
    <w:tbl>
      <w:tblPr>
        <w:tblW w:w="5000" w:type="pct"/>
        <w:tblCellMar>
          <w:left w:w="0" w:type="dxa"/>
          <w:right w:w="0" w:type="dxa"/>
        </w:tblCellMar>
        <w:tblLook w:val="04A0" w:firstRow="1" w:lastRow="0" w:firstColumn="1" w:lastColumn="0" w:noHBand="0" w:noVBand="1"/>
      </w:tblPr>
      <w:tblGrid>
        <w:gridCol w:w="1131"/>
        <w:gridCol w:w="4108"/>
        <w:gridCol w:w="989"/>
        <w:gridCol w:w="2058"/>
      </w:tblGrid>
      <w:tr w:rsidR="00881131" w:rsidRPr="00AE515A" w14:paraId="01621994" w14:textId="5338DA7D" w:rsidTr="006E6690">
        <w:trPr>
          <w:trHeight w:val="300"/>
        </w:trPr>
        <w:tc>
          <w:tcPr>
            <w:tcW w:w="682"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hideMark/>
          </w:tcPr>
          <w:p w14:paraId="790501A4" w14:textId="77777777" w:rsidR="00881131" w:rsidRPr="00AE515A" w:rsidRDefault="00881131" w:rsidP="00622E25">
            <w:pPr>
              <w:rPr>
                <w:rFonts w:ascii="Calibri" w:hAnsi="Calibri" w:cs="Calibri"/>
                <w:sz w:val="20"/>
                <w:szCs w:val="20"/>
              </w:rPr>
            </w:pPr>
            <w:r w:rsidRPr="00AE515A">
              <w:rPr>
                <w:rFonts w:cs="Arial"/>
                <w:b/>
                <w:bCs/>
                <w:color w:val="000000"/>
                <w:sz w:val="18"/>
                <w:szCs w:val="18"/>
              </w:rPr>
              <w:t>Product ID</w:t>
            </w:r>
          </w:p>
        </w:tc>
        <w:tc>
          <w:tcPr>
            <w:tcW w:w="2478" w:type="pct"/>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hideMark/>
          </w:tcPr>
          <w:p w14:paraId="501CF14E" w14:textId="77777777" w:rsidR="00881131" w:rsidRPr="00AE515A" w:rsidRDefault="00881131" w:rsidP="00622E25">
            <w:pPr>
              <w:rPr>
                <w:rFonts w:ascii="Calibri" w:hAnsi="Calibri" w:cs="Calibri"/>
                <w:sz w:val="20"/>
                <w:szCs w:val="20"/>
              </w:rPr>
            </w:pPr>
            <w:proofErr w:type="spellStart"/>
            <w:r w:rsidRPr="00AE515A">
              <w:rPr>
                <w:rFonts w:cs="Arial"/>
                <w:b/>
                <w:bCs/>
                <w:color w:val="000000"/>
                <w:sz w:val="18"/>
                <w:szCs w:val="18"/>
              </w:rPr>
              <w:t>Description</w:t>
            </w:r>
            <w:proofErr w:type="spellEnd"/>
          </w:p>
        </w:tc>
        <w:tc>
          <w:tcPr>
            <w:tcW w:w="597" w:type="pct"/>
            <w:tcBorders>
              <w:top w:val="single" w:sz="8" w:space="0" w:color="auto"/>
              <w:left w:val="nil"/>
              <w:bottom w:val="single" w:sz="8" w:space="0" w:color="auto"/>
              <w:right w:val="single" w:sz="8" w:space="0" w:color="auto"/>
            </w:tcBorders>
            <w:shd w:val="clear" w:color="auto" w:fill="D9D9D9" w:themeFill="background1" w:themeFillShade="D9"/>
            <w:tcMar>
              <w:right w:w="113" w:type="dxa"/>
            </w:tcMar>
          </w:tcPr>
          <w:p w14:paraId="3BC3697B" w14:textId="11CE9613" w:rsidR="00881131" w:rsidRPr="002709F2" w:rsidRDefault="00881131" w:rsidP="00622E25">
            <w:pPr>
              <w:rPr>
                <w:rFonts w:cs="Arial"/>
                <w:b/>
                <w:bCs/>
                <w:sz w:val="18"/>
                <w:szCs w:val="18"/>
                <w:lang w:val="en-US"/>
              </w:rPr>
            </w:pPr>
            <w:r w:rsidRPr="002709F2">
              <w:rPr>
                <w:rFonts w:cs="Arial"/>
                <w:b/>
                <w:bCs/>
                <w:sz w:val="18"/>
                <w:szCs w:val="18"/>
                <w:lang w:val="en-US"/>
              </w:rPr>
              <w:t>Units Qty</w:t>
            </w:r>
          </w:p>
        </w:tc>
        <w:tc>
          <w:tcPr>
            <w:tcW w:w="1242" w:type="pct"/>
            <w:tcBorders>
              <w:top w:val="single" w:sz="8" w:space="0" w:color="auto"/>
              <w:left w:val="nil"/>
              <w:bottom w:val="single" w:sz="8" w:space="0" w:color="auto"/>
              <w:right w:val="single" w:sz="8" w:space="0" w:color="auto"/>
            </w:tcBorders>
            <w:shd w:val="clear" w:color="auto" w:fill="D9D9D9" w:themeFill="background1" w:themeFillShade="D9"/>
            <w:tcMar>
              <w:right w:w="113" w:type="dxa"/>
            </w:tcMar>
          </w:tcPr>
          <w:p w14:paraId="4722D137" w14:textId="3D60085B" w:rsidR="00881131" w:rsidRPr="002709F2" w:rsidRDefault="00881131" w:rsidP="00622E25">
            <w:pPr>
              <w:rPr>
                <w:rFonts w:cs="Arial"/>
                <w:b/>
                <w:bCs/>
                <w:sz w:val="18"/>
                <w:szCs w:val="18"/>
                <w:lang w:val="en-US"/>
              </w:rPr>
            </w:pPr>
            <w:r w:rsidRPr="002709F2">
              <w:rPr>
                <w:rFonts w:cs="Arial"/>
                <w:b/>
                <w:bCs/>
                <w:sz w:val="18"/>
                <w:szCs w:val="18"/>
                <w:lang w:val="en-US"/>
              </w:rPr>
              <w:t>Sales Unit</w:t>
            </w:r>
          </w:p>
        </w:tc>
      </w:tr>
      <w:tr w:rsidR="00881131" w:rsidRPr="0069697B" w14:paraId="1ED3E979" w14:textId="55EACAD1"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BE6E2" w14:textId="77777777" w:rsidR="00881131" w:rsidRPr="00311A04" w:rsidRDefault="00881131" w:rsidP="00622E25">
            <w:pPr>
              <w:rPr>
                <w:rFonts w:ascii="Calibri" w:hAnsi="Calibri" w:cs="Calibri"/>
                <w:sz w:val="20"/>
                <w:szCs w:val="20"/>
              </w:rPr>
            </w:pPr>
            <w:r w:rsidRPr="00311A04">
              <w:rPr>
                <w:rFonts w:cs="Arial"/>
                <w:sz w:val="18"/>
                <w:szCs w:val="18"/>
              </w:rPr>
              <w:t>7018652</w:t>
            </w:r>
          </w:p>
        </w:tc>
        <w:tc>
          <w:tcPr>
            <w:tcW w:w="2478" w:type="pct"/>
            <w:tcBorders>
              <w:top w:val="nil"/>
              <w:left w:val="nil"/>
              <w:bottom w:val="single" w:sz="8" w:space="0" w:color="auto"/>
              <w:right w:val="single" w:sz="8" w:space="0" w:color="auto"/>
            </w:tcBorders>
            <w:tcMar>
              <w:top w:w="0" w:type="dxa"/>
              <w:left w:w="108" w:type="dxa"/>
              <w:bottom w:w="0" w:type="dxa"/>
              <w:right w:w="108" w:type="dxa"/>
            </w:tcMar>
            <w:hideMark/>
          </w:tcPr>
          <w:p w14:paraId="4B5534B5" w14:textId="61EABF62" w:rsidR="00881131" w:rsidRPr="00311A04" w:rsidRDefault="00881131" w:rsidP="00622E25">
            <w:pPr>
              <w:rPr>
                <w:rFonts w:ascii="Calibri" w:hAnsi="Calibri" w:cs="Calibri"/>
                <w:sz w:val="20"/>
                <w:szCs w:val="20"/>
                <w:lang w:val="en-US"/>
              </w:rPr>
            </w:pPr>
            <w:r w:rsidRPr="00311A04">
              <w:rPr>
                <w:rFonts w:cs="Arial"/>
                <w:sz w:val="18"/>
                <w:szCs w:val="18"/>
                <w:lang w:val="en-US"/>
              </w:rPr>
              <w:t>S/4 Enterprise Management for Professional use</w:t>
            </w:r>
          </w:p>
        </w:tc>
        <w:tc>
          <w:tcPr>
            <w:tcW w:w="597" w:type="pct"/>
            <w:tcBorders>
              <w:top w:val="nil"/>
              <w:left w:val="nil"/>
              <w:bottom w:val="single" w:sz="8" w:space="0" w:color="auto"/>
              <w:right w:val="single" w:sz="8" w:space="0" w:color="auto"/>
            </w:tcBorders>
            <w:tcMar>
              <w:right w:w="113" w:type="dxa"/>
            </w:tcMar>
          </w:tcPr>
          <w:p w14:paraId="3EA34D8A" w14:textId="12DBF8D2" w:rsidR="00881131" w:rsidRPr="00311A04" w:rsidRDefault="002709F2" w:rsidP="00622E25">
            <w:pPr>
              <w:rPr>
                <w:rFonts w:cs="Arial"/>
                <w:sz w:val="18"/>
                <w:szCs w:val="18"/>
                <w:lang w:val="en-US"/>
              </w:rPr>
            </w:pPr>
            <w:r>
              <w:rPr>
                <w:rFonts w:cs="Arial"/>
                <w:sz w:val="18"/>
                <w:szCs w:val="18"/>
                <w:lang w:val="en-US"/>
              </w:rPr>
              <w:t>550</w:t>
            </w:r>
          </w:p>
        </w:tc>
        <w:tc>
          <w:tcPr>
            <w:tcW w:w="1242" w:type="pct"/>
            <w:tcBorders>
              <w:top w:val="nil"/>
              <w:left w:val="nil"/>
              <w:bottom w:val="single" w:sz="8" w:space="0" w:color="auto"/>
              <w:right w:val="single" w:sz="8" w:space="0" w:color="auto"/>
            </w:tcBorders>
            <w:tcMar>
              <w:right w:w="113" w:type="dxa"/>
            </w:tcMar>
          </w:tcPr>
          <w:p w14:paraId="2B739E07" w14:textId="4D0BCFA1" w:rsidR="00881131" w:rsidRPr="00311A04" w:rsidRDefault="002709F2" w:rsidP="00622E25">
            <w:pPr>
              <w:rPr>
                <w:rFonts w:cs="Arial"/>
                <w:sz w:val="18"/>
                <w:szCs w:val="18"/>
                <w:lang w:val="en-US"/>
              </w:rPr>
            </w:pPr>
            <w:r>
              <w:rPr>
                <w:rFonts w:cs="Arial"/>
                <w:sz w:val="18"/>
                <w:szCs w:val="18"/>
                <w:lang w:val="en-US"/>
              </w:rPr>
              <w:t>1 Users</w:t>
            </w:r>
          </w:p>
        </w:tc>
      </w:tr>
      <w:tr w:rsidR="002709F2" w:rsidRPr="00311A04" w14:paraId="41C70BB1" w14:textId="4A6C1C6E"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DC05859" w14:textId="51D3569E" w:rsidR="002709F2" w:rsidRPr="00311A04" w:rsidRDefault="002709F2" w:rsidP="00622E25">
            <w:pPr>
              <w:rPr>
                <w:rFonts w:cs="Arial"/>
                <w:color w:val="000000"/>
                <w:sz w:val="18"/>
                <w:szCs w:val="18"/>
                <w:lang w:val="en-US"/>
              </w:rPr>
            </w:pPr>
            <w:r w:rsidRPr="00311A04">
              <w:rPr>
                <w:rFonts w:cs="Arial"/>
                <w:sz w:val="18"/>
                <w:szCs w:val="18"/>
              </w:rPr>
              <w:t>701865</w:t>
            </w:r>
            <w:r>
              <w:rPr>
                <w:rFonts w:cs="Arial"/>
                <w:sz w:val="18"/>
                <w:szCs w:val="18"/>
              </w:rPr>
              <w:t>4</w:t>
            </w:r>
          </w:p>
        </w:tc>
        <w:tc>
          <w:tcPr>
            <w:tcW w:w="2478" w:type="pct"/>
            <w:tcBorders>
              <w:top w:val="nil"/>
              <w:left w:val="nil"/>
              <w:bottom w:val="single" w:sz="8" w:space="0" w:color="auto"/>
              <w:right w:val="single" w:sz="8" w:space="0" w:color="auto"/>
            </w:tcBorders>
            <w:tcMar>
              <w:top w:w="0" w:type="dxa"/>
              <w:left w:w="108" w:type="dxa"/>
              <w:bottom w:w="0" w:type="dxa"/>
              <w:right w:w="108" w:type="dxa"/>
            </w:tcMar>
          </w:tcPr>
          <w:p w14:paraId="570A50B5" w14:textId="235401D2" w:rsidR="002709F2" w:rsidRPr="00311A04" w:rsidRDefault="002709F2" w:rsidP="00622E25">
            <w:pPr>
              <w:rPr>
                <w:rFonts w:cs="Arial"/>
                <w:color w:val="000000"/>
                <w:sz w:val="18"/>
                <w:szCs w:val="18"/>
                <w:lang w:val="en-US"/>
              </w:rPr>
            </w:pPr>
            <w:r w:rsidRPr="00311A04">
              <w:rPr>
                <w:rFonts w:cs="Arial"/>
                <w:sz w:val="18"/>
                <w:szCs w:val="18"/>
                <w:lang w:val="en-US"/>
              </w:rPr>
              <w:t xml:space="preserve">S/4 Enterprise Management for </w:t>
            </w:r>
            <w:r>
              <w:rPr>
                <w:rFonts w:cs="Arial"/>
                <w:sz w:val="18"/>
                <w:szCs w:val="18"/>
                <w:lang w:val="en-US"/>
              </w:rPr>
              <w:t>Functional</w:t>
            </w:r>
            <w:r w:rsidRPr="00311A04">
              <w:rPr>
                <w:rFonts w:cs="Arial"/>
                <w:sz w:val="18"/>
                <w:szCs w:val="18"/>
                <w:lang w:val="en-US"/>
              </w:rPr>
              <w:t xml:space="preserve"> use</w:t>
            </w:r>
          </w:p>
        </w:tc>
        <w:tc>
          <w:tcPr>
            <w:tcW w:w="597" w:type="pct"/>
            <w:tcBorders>
              <w:top w:val="nil"/>
              <w:left w:val="nil"/>
              <w:bottom w:val="single" w:sz="8" w:space="0" w:color="auto"/>
              <w:right w:val="single" w:sz="8" w:space="0" w:color="auto"/>
            </w:tcBorders>
            <w:tcMar>
              <w:right w:w="113" w:type="dxa"/>
            </w:tcMar>
          </w:tcPr>
          <w:p w14:paraId="155F053E" w14:textId="3EF2B932" w:rsidR="002709F2" w:rsidRPr="00311A04" w:rsidRDefault="002709F2" w:rsidP="00622E25">
            <w:pPr>
              <w:rPr>
                <w:rFonts w:cs="Arial"/>
                <w:sz w:val="18"/>
                <w:szCs w:val="18"/>
                <w:lang w:val="en-US"/>
              </w:rPr>
            </w:pPr>
            <w:r>
              <w:rPr>
                <w:rFonts w:cs="Arial"/>
                <w:sz w:val="18"/>
                <w:szCs w:val="18"/>
                <w:lang w:val="en-US"/>
              </w:rPr>
              <w:t>8550</w:t>
            </w:r>
          </w:p>
        </w:tc>
        <w:tc>
          <w:tcPr>
            <w:tcW w:w="1242" w:type="pct"/>
            <w:tcBorders>
              <w:top w:val="nil"/>
              <w:left w:val="nil"/>
              <w:bottom w:val="single" w:sz="8" w:space="0" w:color="auto"/>
              <w:right w:val="single" w:sz="8" w:space="0" w:color="auto"/>
            </w:tcBorders>
            <w:tcMar>
              <w:right w:w="113" w:type="dxa"/>
            </w:tcMar>
          </w:tcPr>
          <w:p w14:paraId="308B76C9" w14:textId="5802AF8E" w:rsidR="002709F2" w:rsidRPr="00311A04" w:rsidRDefault="002709F2" w:rsidP="00622E25">
            <w:pPr>
              <w:rPr>
                <w:rFonts w:cs="Arial"/>
                <w:sz w:val="18"/>
                <w:szCs w:val="18"/>
                <w:lang w:val="en-US"/>
              </w:rPr>
            </w:pPr>
            <w:r w:rsidRPr="00874AC1">
              <w:rPr>
                <w:rFonts w:cs="Arial"/>
                <w:sz w:val="18"/>
                <w:szCs w:val="18"/>
                <w:lang w:val="en-US"/>
              </w:rPr>
              <w:t>1 Users</w:t>
            </w:r>
          </w:p>
        </w:tc>
      </w:tr>
      <w:tr w:rsidR="002709F2" w:rsidRPr="00311A04" w14:paraId="032FF140" w14:textId="7973DEF2"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C185A46" w14:textId="555289FE" w:rsidR="002709F2" w:rsidRPr="00311A04" w:rsidRDefault="002709F2" w:rsidP="00622E25">
            <w:pPr>
              <w:rPr>
                <w:rFonts w:cs="Arial"/>
                <w:color w:val="000000"/>
                <w:sz w:val="18"/>
                <w:szCs w:val="18"/>
                <w:lang w:val="en-US"/>
              </w:rPr>
            </w:pPr>
            <w:r w:rsidRPr="00311A04">
              <w:rPr>
                <w:rFonts w:cs="Arial"/>
                <w:sz w:val="18"/>
                <w:szCs w:val="18"/>
              </w:rPr>
              <w:t>701865</w:t>
            </w:r>
            <w:r>
              <w:rPr>
                <w:rFonts w:cs="Arial"/>
                <w:sz w:val="18"/>
                <w:szCs w:val="18"/>
              </w:rPr>
              <w:t>3</w:t>
            </w:r>
          </w:p>
        </w:tc>
        <w:tc>
          <w:tcPr>
            <w:tcW w:w="2478" w:type="pct"/>
            <w:tcBorders>
              <w:top w:val="nil"/>
              <w:left w:val="nil"/>
              <w:bottom w:val="single" w:sz="8" w:space="0" w:color="auto"/>
              <w:right w:val="single" w:sz="8" w:space="0" w:color="auto"/>
            </w:tcBorders>
            <w:tcMar>
              <w:top w:w="0" w:type="dxa"/>
              <w:left w:w="108" w:type="dxa"/>
              <w:bottom w:w="0" w:type="dxa"/>
              <w:right w:w="108" w:type="dxa"/>
            </w:tcMar>
          </w:tcPr>
          <w:p w14:paraId="1D4BE229" w14:textId="1008240A" w:rsidR="002709F2" w:rsidRPr="00311A04" w:rsidRDefault="002709F2" w:rsidP="00622E25">
            <w:pPr>
              <w:rPr>
                <w:rFonts w:cs="Arial"/>
                <w:color w:val="000000"/>
                <w:sz w:val="18"/>
                <w:szCs w:val="18"/>
                <w:lang w:val="en-US"/>
              </w:rPr>
            </w:pPr>
            <w:r w:rsidRPr="00311A04">
              <w:rPr>
                <w:rFonts w:cs="Arial"/>
                <w:sz w:val="18"/>
                <w:szCs w:val="18"/>
                <w:lang w:val="en-US"/>
              </w:rPr>
              <w:t xml:space="preserve">S/4 Enterprise Management for </w:t>
            </w:r>
            <w:r>
              <w:rPr>
                <w:rFonts w:cs="Arial"/>
                <w:sz w:val="18"/>
                <w:szCs w:val="18"/>
                <w:lang w:val="en-US"/>
              </w:rPr>
              <w:t>Productivity</w:t>
            </w:r>
            <w:r w:rsidRPr="00311A04">
              <w:rPr>
                <w:rFonts w:cs="Arial"/>
                <w:sz w:val="18"/>
                <w:szCs w:val="18"/>
                <w:lang w:val="en-US"/>
              </w:rPr>
              <w:t xml:space="preserve"> use</w:t>
            </w:r>
          </w:p>
        </w:tc>
        <w:tc>
          <w:tcPr>
            <w:tcW w:w="597" w:type="pct"/>
            <w:tcBorders>
              <w:top w:val="nil"/>
              <w:left w:val="nil"/>
              <w:bottom w:val="single" w:sz="8" w:space="0" w:color="auto"/>
              <w:right w:val="single" w:sz="8" w:space="0" w:color="auto"/>
            </w:tcBorders>
            <w:tcMar>
              <w:right w:w="113" w:type="dxa"/>
            </w:tcMar>
          </w:tcPr>
          <w:p w14:paraId="35B006DC" w14:textId="4B00B18F" w:rsidR="002709F2" w:rsidRPr="00311A04" w:rsidRDefault="002709F2" w:rsidP="00622E25">
            <w:pPr>
              <w:rPr>
                <w:rFonts w:cs="Arial"/>
                <w:sz w:val="18"/>
                <w:szCs w:val="18"/>
                <w:lang w:val="en-US"/>
              </w:rPr>
            </w:pPr>
            <w:r>
              <w:rPr>
                <w:rFonts w:cs="Arial"/>
                <w:sz w:val="18"/>
                <w:szCs w:val="18"/>
                <w:lang w:val="en-US"/>
              </w:rPr>
              <w:t>11850</w:t>
            </w:r>
          </w:p>
        </w:tc>
        <w:tc>
          <w:tcPr>
            <w:tcW w:w="1242" w:type="pct"/>
            <w:tcBorders>
              <w:top w:val="nil"/>
              <w:left w:val="nil"/>
              <w:bottom w:val="single" w:sz="8" w:space="0" w:color="auto"/>
              <w:right w:val="single" w:sz="8" w:space="0" w:color="auto"/>
            </w:tcBorders>
            <w:tcMar>
              <w:right w:w="113" w:type="dxa"/>
            </w:tcMar>
          </w:tcPr>
          <w:p w14:paraId="6D3CD6A2" w14:textId="7A15AEBA" w:rsidR="002709F2" w:rsidRPr="00311A04" w:rsidRDefault="002709F2" w:rsidP="00622E25">
            <w:pPr>
              <w:rPr>
                <w:rFonts w:cs="Arial"/>
                <w:sz w:val="18"/>
                <w:szCs w:val="18"/>
                <w:lang w:val="en-US"/>
              </w:rPr>
            </w:pPr>
            <w:r w:rsidRPr="00874AC1">
              <w:rPr>
                <w:rFonts w:cs="Arial"/>
                <w:sz w:val="18"/>
                <w:szCs w:val="18"/>
                <w:lang w:val="en-US"/>
              </w:rPr>
              <w:t>1 Users</w:t>
            </w:r>
          </w:p>
        </w:tc>
      </w:tr>
      <w:tr w:rsidR="002709F2" w:rsidRPr="00311A04" w14:paraId="5E6AE5A8" w14:textId="02C7133B"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BE6EFF" w14:textId="2F6F9B03" w:rsidR="002709F2" w:rsidRPr="00311A04" w:rsidRDefault="002709F2" w:rsidP="00622E25">
            <w:pPr>
              <w:rPr>
                <w:rFonts w:cs="Arial"/>
                <w:color w:val="000000"/>
                <w:sz w:val="18"/>
                <w:szCs w:val="18"/>
                <w:lang w:val="en-US"/>
              </w:rPr>
            </w:pPr>
            <w:r w:rsidRPr="00311A04">
              <w:rPr>
                <w:rFonts w:cs="Arial"/>
                <w:sz w:val="18"/>
                <w:szCs w:val="18"/>
              </w:rPr>
              <w:t>70186</w:t>
            </w:r>
            <w:r>
              <w:rPr>
                <w:rFonts w:cs="Arial"/>
                <w:sz w:val="18"/>
                <w:szCs w:val="18"/>
              </w:rPr>
              <w:t>8</w:t>
            </w:r>
            <w:r w:rsidRPr="00311A04">
              <w:rPr>
                <w:rFonts w:cs="Arial"/>
                <w:sz w:val="18"/>
                <w:szCs w:val="18"/>
              </w:rPr>
              <w:t>2</w:t>
            </w:r>
          </w:p>
        </w:tc>
        <w:tc>
          <w:tcPr>
            <w:tcW w:w="2478" w:type="pct"/>
            <w:tcBorders>
              <w:top w:val="nil"/>
              <w:left w:val="nil"/>
              <w:bottom w:val="single" w:sz="8" w:space="0" w:color="auto"/>
              <w:right w:val="single" w:sz="8" w:space="0" w:color="auto"/>
            </w:tcBorders>
            <w:tcMar>
              <w:top w:w="0" w:type="dxa"/>
              <w:left w:w="108" w:type="dxa"/>
              <w:bottom w:w="0" w:type="dxa"/>
              <w:right w:w="108" w:type="dxa"/>
            </w:tcMar>
          </w:tcPr>
          <w:p w14:paraId="5EB4F013" w14:textId="7C7BA377" w:rsidR="002709F2" w:rsidRPr="00311A04" w:rsidRDefault="002709F2" w:rsidP="00622E25">
            <w:pPr>
              <w:rPr>
                <w:rFonts w:cs="Arial"/>
                <w:color w:val="000000"/>
                <w:sz w:val="18"/>
                <w:szCs w:val="18"/>
                <w:lang w:val="en-US"/>
              </w:rPr>
            </w:pPr>
            <w:r w:rsidRPr="00311A04">
              <w:rPr>
                <w:rFonts w:cs="Arial"/>
                <w:sz w:val="18"/>
                <w:szCs w:val="18"/>
                <w:lang w:val="en-US"/>
              </w:rPr>
              <w:t xml:space="preserve">S/4 Enterprise Management for </w:t>
            </w:r>
            <w:r>
              <w:rPr>
                <w:rFonts w:cs="Arial"/>
                <w:sz w:val="18"/>
                <w:szCs w:val="18"/>
                <w:lang w:val="en-US"/>
              </w:rPr>
              <w:t>Developer</w:t>
            </w:r>
            <w:r w:rsidRPr="00311A04">
              <w:rPr>
                <w:rFonts w:cs="Arial"/>
                <w:sz w:val="18"/>
                <w:szCs w:val="18"/>
                <w:lang w:val="en-US"/>
              </w:rPr>
              <w:t xml:space="preserve"> use</w:t>
            </w:r>
          </w:p>
        </w:tc>
        <w:tc>
          <w:tcPr>
            <w:tcW w:w="597" w:type="pct"/>
            <w:tcBorders>
              <w:top w:val="nil"/>
              <w:left w:val="nil"/>
              <w:bottom w:val="single" w:sz="8" w:space="0" w:color="auto"/>
              <w:right w:val="single" w:sz="8" w:space="0" w:color="auto"/>
            </w:tcBorders>
            <w:tcMar>
              <w:right w:w="113" w:type="dxa"/>
            </w:tcMar>
          </w:tcPr>
          <w:p w14:paraId="6AC9683B" w14:textId="02DC757F" w:rsidR="002709F2" w:rsidRPr="00311A04" w:rsidRDefault="002709F2" w:rsidP="00622E25">
            <w:pPr>
              <w:rPr>
                <w:rFonts w:cs="Arial"/>
                <w:sz w:val="18"/>
                <w:szCs w:val="18"/>
                <w:lang w:val="en-US"/>
              </w:rPr>
            </w:pPr>
            <w:r>
              <w:rPr>
                <w:rFonts w:cs="Arial"/>
                <w:sz w:val="18"/>
                <w:szCs w:val="18"/>
                <w:lang w:val="en-US"/>
              </w:rPr>
              <w:t>50</w:t>
            </w:r>
          </w:p>
        </w:tc>
        <w:tc>
          <w:tcPr>
            <w:tcW w:w="1242" w:type="pct"/>
            <w:tcBorders>
              <w:top w:val="nil"/>
              <w:left w:val="nil"/>
              <w:bottom w:val="single" w:sz="8" w:space="0" w:color="auto"/>
              <w:right w:val="single" w:sz="8" w:space="0" w:color="auto"/>
            </w:tcBorders>
            <w:tcMar>
              <w:right w:w="113" w:type="dxa"/>
            </w:tcMar>
          </w:tcPr>
          <w:p w14:paraId="2A398159" w14:textId="2CDD151A" w:rsidR="002709F2" w:rsidRPr="00311A04" w:rsidRDefault="002709F2" w:rsidP="00622E25">
            <w:pPr>
              <w:rPr>
                <w:rFonts w:cs="Arial"/>
                <w:sz w:val="18"/>
                <w:szCs w:val="18"/>
                <w:lang w:val="en-US"/>
              </w:rPr>
            </w:pPr>
            <w:r w:rsidRPr="00874AC1">
              <w:rPr>
                <w:rFonts w:cs="Arial"/>
                <w:sz w:val="18"/>
                <w:szCs w:val="18"/>
                <w:lang w:val="en-US"/>
              </w:rPr>
              <w:t>1 Users</w:t>
            </w:r>
          </w:p>
        </w:tc>
      </w:tr>
      <w:tr w:rsidR="00881131" w:rsidRPr="00AE515A" w14:paraId="4D53C2C3" w14:textId="04307F5F"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07D5B" w14:textId="77777777" w:rsidR="00881131" w:rsidRPr="00AE515A" w:rsidRDefault="00881131" w:rsidP="00622E25">
            <w:pPr>
              <w:rPr>
                <w:rFonts w:ascii="Calibri" w:hAnsi="Calibri" w:cs="Calibri"/>
                <w:sz w:val="20"/>
                <w:szCs w:val="20"/>
              </w:rPr>
            </w:pPr>
            <w:r w:rsidRPr="00AE515A">
              <w:rPr>
                <w:rFonts w:cs="Arial"/>
                <w:color w:val="000000"/>
                <w:sz w:val="18"/>
                <w:szCs w:val="18"/>
              </w:rPr>
              <w:t>7020193</w:t>
            </w:r>
          </w:p>
        </w:tc>
        <w:tc>
          <w:tcPr>
            <w:tcW w:w="2478" w:type="pct"/>
            <w:tcBorders>
              <w:top w:val="nil"/>
              <w:left w:val="nil"/>
              <w:bottom w:val="single" w:sz="8" w:space="0" w:color="auto"/>
              <w:right w:val="single" w:sz="8" w:space="0" w:color="auto"/>
            </w:tcBorders>
            <w:tcMar>
              <w:top w:w="0" w:type="dxa"/>
              <w:left w:w="108" w:type="dxa"/>
              <w:bottom w:w="0" w:type="dxa"/>
              <w:right w:w="108" w:type="dxa"/>
            </w:tcMar>
            <w:hideMark/>
          </w:tcPr>
          <w:p w14:paraId="07C5E0F5" w14:textId="77777777" w:rsidR="00881131" w:rsidRPr="00AE515A" w:rsidRDefault="00881131" w:rsidP="00622E25">
            <w:pPr>
              <w:rPr>
                <w:rFonts w:ascii="Calibri" w:hAnsi="Calibri" w:cs="Calibri"/>
                <w:sz w:val="20"/>
                <w:szCs w:val="20"/>
              </w:rPr>
            </w:pPr>
            <w:r w:rsidRPr="00AE515A">
              <w:rPr>
                <w:rFonts w:cs="Arial"/>
                <w:color w:val="000000"/>
                <w:sz w:val="18"/>
                <w:szCs w:val="18"/>
              </w:rPr>
              <w:t xml:space="preserve">S/4HANA </w:t>
            </w:r>
            <w:proofErr w:type="spellStart"/>
            <w:r w:rsidRPr="00AE515A">
              <w:rPr>
                <w:rFonts w:cs="Arial"/>
                <w:color w:val="000000"/>
                <w:sz w:val="18"/>
                <w:szCs w:val="18"/>
              </w:rPr>
              <w:t>Defense</w:t>
            </w:r>
            <w:proofErr w:type="spellEnd"/>
            <w:r w:rsidRPr="00AE515A">
              <w:rPr>
                <w:rFonts w:cs="Arial"/>
                <w:color w:val="000000"/>
                <w:sz w:val="18"/>
                <w:szCs w:val="18"/>
              </w:rPr>
              <w:t xml:space="preserve"> &amp; Security</w:t>
            </w:r>
          </w:p>
        </w:tc>
        <w:tc>
          <w:tcPr>
            <w:tcW w:w="597" w:type="pct"/>
            <w:tcBorders>
              <w:top w:val="nil"/>
              <w:left w:val="nil"/>
              <w:bottom w:val="single" w:sz="8" w:space="0" w:color="auto"/>
              <w:right w:val="single" w:sz="8" w:space="0" w:color="auto"/>
            </w:tcBorders>
            <w:tcMar>
              <w:right w:w="113" w:type="dxa"/>
            </w:tcMar>
          </w:tcPr>
          <w:p w14:paraId="253B3F4A" w14:textId="3FB38A28" w:rsidR="00881131" w:rsidRPr="002709F2" w:rsidRDefault="002709F2" w:rsidP="00622E25">
            <w:pPr>
              <w:rPr>
                <w:rFonts w:cs="Arial"/>
                <w:sz w:val="18"/>
                <w:szCs w:val="18"/>
                <w:lang w:val="en-US"/>
              </w:rPr>
            </w:pPr>
            <w:r>
              <w:rPr>
                <w:rFonts w:cs="Arial"/>
                <w:sz w:val="18"/>
                <w:szCs w:val="18"/>
                <w:lang w:val="en-US"/>
              </w:rPr>
              <w:t>42000</w:t>
            </w:r>
          </w:p>
        </w:tc>
        <w:tc>
          <w:tcPr>
            <w:tcW w:w="1242" w:type="pct"/>
            <w:tcBorders>
              <w:top w:val="nil"/>
              <w:left w:val="nil"/>
              <w:bottom w:val="single" w:sz="8" w:space="0" w:color="auto"/>
              <w:right w:val="single" w:sz="8" w:space="0" w:color="auto"/>
            </w:tcBorders>
            <w:tcMar>
              <w:right w:w="113" w:type="dxa"/>
            </w:tcMar>
          </w:tcPr>
          <w:p w14:paraId="5393171C" w14:textId="65C87034" w:rsidR="00881131" w:rsidRPr="002709F2" w:rsidRDefault="002709F2" w:rsidP="00622E25">
            <w:pPr>
              <w:rPr>
                <w:rFonts w:cs="Arial"/>
                <w:sz w:val="18"/>
                <w:szCs w:val="18"/>
                <w:lang w:val="en-US"/>
              </w:rPr>
            </w:pPr>
            <w:r>
              <w:rPr>
                <w:rFonts w:cs="Arial"/>
                <w:sz w:val="18"/>
                <w:szCs w:val="18"/>
                <w:lang w:val="en-US"/>
              </w:rPr>
              <w:t>1 Employees</w:t>
            </w:r>
          </w:p>
        </w:tc>
      </w:tr>
      <w:tr w:rsidR="00881131" w:rsidRPr="0069697B" w14:paraId="7E136E58" w14:textId="16CE7DB2" w:rsidTr="006E6690">
        <w:trPr>
          <w:trHeight w:val="32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D731C" w14:textId="77777777" w:rsidR="00881131" w:rsidRPr="00AE515A" w:rsidRDefault="00881131" w:rsidP="00622E25">
            <w:pPr>
              <w:rPr>
                <w:rFonts w:ascii="Calibri" w:hAnsi="Calibri" w:cs="Calibri"/>
                <w:sz w:val="20"/>
                <w:szCs w:val="20"/>
              </w:rPr>
            </w:pPr>
            <w:r w:rsidRPr="00AE515A">
              <w:rPr>
                <w:rFonts w:cs="Arial"/>
                <w:color w:val="000000"/>
                <w:sz w:val="18"/>
                <w:szCs w:val="18"/>
              </w:rPr>
              <w:t>7019974</w:t>
            </w:r>
          </w:p>
        </w:tc>
        <w:tc>
          <w:tcPr>
            <w:tcW w:w="2478" w:type="pct"/>
            <w:tcBorders>
              <w:top w:val="nil"/>
              <w:left w:val="nil"/>
              <w:bottom w:val="single" w:sz="8" w:space="0" w:color="auto"/>
              <w:right w:val="single" w:sz="8" w:space="0" w:color="auto"/>
            </w:tcBorders>
            <w:tcMar>
              <w:top w:w="0" w:type="dxa"/>
              <w:left w:w="108" w:type="dxa"/>
              <w:bottom w:w="0" w:type="dxa"/>
              <w:right w:w="108" w:type="dxa"/>
            </w:tcMar>
            <w:hideMark/>
          </w:tcPr>
          <w:p w14:paraId="3615D183" w14:textId="77777777" w:rsidR="00881131" w:rsidRPr="00AE515A" w:rsidRDefault="00881131" w:rsidP="00622E25">
            <w:pPr>
              <w:rPr>
                <w:rFonts w:ascii="Calibri" w:hAnsi="Calibri" w:cs="Calibri"/>
                <w:sz w:val="20"/>
                <w:szCs w:val="20"/>
                <w:lang w:val="en-US"/>
              </w:rPr>
            </w:pPr>
            <w:r w:rsidRPr="00AE515A">
              <w:rPr>
                <w:rFonts w:cs="Arial"/>
                <w:color w:val="000000"/>
                <w:sz w:val="18"/>
                <w:szCs w:val="18"/>
                <w:lang w:val="en-US"/>
              </w:rPr>
              <w:t>UI data protection logging S/4H</w:t>
            </w:r>
          </w:p>
        </w:tc>
        <w:tc>
          <w:tcPr>
            <w:tcW w:w="597" w:type="pct"/>
            <w:tcBorders>
              <w:top w:val="nil"/>
              <w:left w:val="nil"/>
              <w:bottom w:val="single" w:sz="8" w:space="0" w:color="auto"/>
              <w:right w:val="single" w:sz="8" w:space="0" w:color="auto"/>
            </w:tcBorders>
            <w:tcMar>
              <w:right w:w="113" w:type="dxa"/>
            </w:tcMar>
          </w:tcPr>
          <w:p w14:paraId="6BB5A1A4" w14:textId="45FF079D" w:rsidR="00881131" w:rsidRPr="002709F2" w:rsidRDefault="002709F2" w:rsidP="00622E25">
            <w:pPr>
              <w:rPr>
                <w:rFonts w:cs="Arial"/>
                <w:sz w:val="18"/>
                <w:szCs w:val="18"/>
                <w:lang w:val="en-US"/>
              </w:rPr>
            </w:pPr>
            <w:r>
              <w:rPr>
                <w:rFonts w:cs="Arial"/>
                <w:sz w:val="18"/>
                <w:szCs w:val="18"/>
                <w:lang w:val="en-US"/>
              </w:rPr>
              <w:t>20</w:t>
            </w:r>
          </w:p>
        </w:tc>
        <w:tc>
          <w:tcPr>
            <w:tcW w:w="1242" w:type="pct"/>
            <w:tcBorders>
              <w:top w:val="nil"/>
              <w:left w:val="nil"/>
              <w:bottom w:val="single" w:sz="8" w:space="0" w:color="auto"/>
              <w:right w:val="single" w:sz="8" w:space="0" w:color="auto"/>
            </w:tcBorders>
            <w:tcMar>
              <w:right w:w="113" w:type="dxa"/>
            </w:tcMar>
          </w:tcPr>
          <w:p w14:paraId="0AB8DF8C" w14:textId="0989B99B" w:rsidR="00881131" w:rsidRPr="002709F2" w:rsidRDefault="002709F2" w:rsidP="00622E25">
            <w:pPr>
              <w:rPr>
                <w:rFonts w:cs="Arial"/>
                <w:sz w:val="18"/>
                <w:szCs w:val="18"/>
                <w:lang w:val="en-US"/>
              </w:rPr>
            </w:pPr>
            <w:r>
              <w:rPr>
                <w:rFonts w:cs="Arial"/>
                <w:sz w:val="18"/>
                <w:szCs w:val="18"/>
                <w:lang w:val="en-US"/>
              </w:rPr>
              <w:t>1000 Employees</w:t>
            </w:r>
          </w:p>
        </w:tc>
      </w:tr>
      <w:tr w:rsidR="002709F2" w:rsidRPr="0069697B" w14:paraId="355DD5A4" w14:textId="3BBAF5EE" w:rsidTr="006E6690">
        <w:trPr>
          <w:trHeight w:val="32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D2B6A" w14:textId="77777777" w:rsidR="002709F2" w:rsidRPr="00AE515A" w:rsidRDefault="002709F2" w:rsidP="00622E25">
            <w:pPr>
              <w:rPr>
                <w:rFonts w:ascii="Calibri" w:hAnsi="Calibri" w:cs="Calibri"/>
                <w:sz w:val="20"/>
                <w:szCs w:val="20"/>
              </w:rPr>
            </w:pPr>
            <w:r w:rsidRPr="00AE515A">
              <w:rPr>
                <w:rFonts w:cs="Arial"/>
                <w:color w:val="000000"/>
                <w:sz w:val="18"/>
                <w:szCs w:val="18"/>
              </w:rPr>
              <w:t>7020923</w:t>
            </w:r>
          </w:p>
        </w:tc>
        <w:tc>
          <w:tcPr>
            <w:tcW w:w="2478" w:type="pct"/>
            <w:tcBorders>
              <w:top w:val="nil"/>
              <w:left w:val="nil"/>
              <w:bottom w:val="single" w:sz="8" w:space="0" w:color="auto"/>
              <w:right w:val="single" w:sz="8" w:space="0" w:color="auto"/>
            </w:tcBorders>
            <w:tcMar>
              <w:top w:w="0" w:type="dxa"/>
              <w:left w:w="108" w:type="dxa"/>
              <w:bottom w:w="0" w:type="dxa"/>
              <w:right w:w="108" w:type="dxa"/>
            </w:tcMar>
            <w:hideMark/>
          </w:tcPr>
          <w:p w14:paraId="3EF76EAE" w14:textId="77777777" w:rsidR="002709F2" w:rsidRPr="00AE515A" w:rsidRDefault="002709F2" w:rsidP="00622E25">
            <w:pPr>
              <w:rPr>
                <w:rFonts w:ascii="Calibri" w:hAnsi="Calibri" w:cs="Calibri"/>
                <w:sz w:val="20"/>
                <w:szCs w:val="20"/>
                <w:lang w:val="en-US"/>
              </w:rPr>
            </w:pPr>
            <w:r w:rsidRPr="00AE515A">
              <w:rPr>
                <w:rFonts w:cs="Arial"/>
                <w:color w:val="000000"/>
                <w:sz w:val="18"/>
                <w:szCs w:val="18"/>
                <w:lang w:val="en-US"/>
              </w:rPr>
              <w:t>SAP Core HCM for SAP S/4HANA</w:t>
            </w:r>
          </w:p>
        </w:tc>
        <w:tc>
          <w:tcPr>
            <w:tcW w:w="597" w:type="pct"/>
            <w:tcBorders>
              <w:top w:val="nil"/>
              <w:left w:val="nil"/>
              <w:bottom w:val="single" w:sz="8" w:space="0" w:color="auto"/>
              <w:right w:val="single" w:sz="8" w:space="0" w:color="auto"/>
            </w:tcBorders>
            <w:tcMar>
              <w:right w:w="113" w:type="dxa"/>
            </w:tcMar>
          </w:tcPr>
          <w:p w14:paraId="7CD29D8D" w14:textId="6D03B03D" w:rsidR="002709F2" w:rsidRPr="002709F2" w:rsidRDefault="002709F2" w:rsidP="00622E25">
            <w:pPr>
              <w:rPr>
                <w:rFonts w:cs="Arial"/>
                <w:sz w:val="18"/>
                <w:szCs w:val="18"/>
                <w:lang w:val="en-US"/>
              </w:rPr>
            </w:pPr>
            <w:r>
              <w:rPr>
                <w:rFonts w:cs="Arial"/>
                <w:sz w:val="18"/>
                <w:szCs w:val="18"/>
                <w:lang w:val="en-US"/>
              </w:rPr>
              <w:t>20000</w:t>
            </w:r>
          </w:p>
        </w:tc>
        <w:tc>
          <w:tcPr>
            <w:tcW w:w="1242" w:type="pct"/>
            <w:tcBorders>
              <w:top w:val="nil"/>
              <w:left w:val="nil"/>
              <w:bottom w:val="single" w:sz="8" w:space="0" w:color="auto"/>
              <w:right w:val="single" w:sz="8" w:space="0" w:color="auto"/>
            </w:tcBorders>
            <w:tcMar>
              <w:right w:w="113" w:type="dxa"/>
            </w:tcMar>
          </w:tcPr>
          <w:p w14:paraId="0E798C6C" w14:textId="7F9D74AA" w:rsidR="002709F2" w:rsidRPr="002709F2" w:rsidRDefault="002709F2" w:rsidP="00622E25">
            <w:pPr>
              <w:rPr>
                <w:rFonts w:cs="Arial"/>
                <w:sz w:val="18"/>
                <w:szCs w:val="18"/>
                <w:lang w:val="en-US"/>
              </w:rPr>
            </w:pPr>
            <w:r w:rsidRPr="004735EF">
              <w:rPr>
                <w:rFonts w:cs="Arial"/>
                <w:sz w:val="18"/>
                <w:szCs w:val="18"/>
                <w:lang w:val="en-US"/>
              </w:rPr>
              <w:t>1 Employees</w:t>
            </w:r>
          </w:p>
        </w:tc>
      </w:tr>
      <w:tr w:rsidR="002709F2" w:rsidRPr="0069697B" w14:paraId="2BBFBEB6" w14:textId="4279C15E" w:rsidTr="006E6690">
        <w:trPr>
          <w:trHeight w:val="32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9B28B" w14:textId="77777777" w:rsidR="002709F2" w:rsidRPr="00AE515A" w:rsidRDefault="002709F2" w:rsidP="00622E25">
            <w:pPr>
              <w:rPr>
                <w:rFonts w:ascii="Calibri" w:hAnsi="Calibri" w:cs="Calibri"/>
                <w:sz w:val="20"/>
                <w:szCs w:val="20"/>
              </w:rPr>
            </w:pPr>
            <w:r w:rsidRPr="00AE515A">
              <w:rPr>
                <w:rFonts w:cs="Arial"/>
                <w:color w:val="000000"/>
                <w:sz w:val="18"/>
                <w:szCs w:val="18"/>
              </w:rPr>
              <w:lastRenderedPageBreak/>
              <w:t>7020924</w:t>
            </w:r>
          </w:p>
        </w:tc>
        <w:tc>
          <w:tcPr>
            <w:tcW w:w="2478" w:type="pct"/>
            <w:tcBorders>
              <w:top w:val="nil"/>
              <w:left w:val="nil"/>
              <w:bottom w:val="single" w:sz="8" w:space="0" w:color="auto"/>
              <w:right w:val="single" w:sz="8" w:space="0" w:color="auto"/>
            </w:tcBorders>
            <w:tcMar>
              <w:top w:w="0" w:type="dxa"/>
              <w:left w:w="108" w:type="dxa"/>
              <w:bottom w:w="0" w:type="dxa"/>
              <w:right w:w="108" w:type="dxa"/>
            </w:tcMar>
            <w:hideMark/>
          </w:tcPr>
          <w:p w14:paraId="19A360A8" w14:textId="77777777" w:rsidR="002709F2" w:rsidRPr="00AE515A" w:rsidRDefault="002709F2" w:rsidP="00622E25">
            <w:pPr>
              <w:rPr>
                <w:rFonts w:ascii="Calibri" w:hAnsi="Calibri" w:cs="Calibri"/>
                <w:sz w:val="20"/>
                <w:szCs w:val="20"/>
                <w:lang w:val="en-US"/>
              </w:rPr>
            </w:pPr>
            <w:r w:rsidRPr="00AE515A">
              <w:rPr>
                <w:rFonts w:cs="Arial"/>
                <w:color w:val="000000"/>
                <w:sz w:val="18"/>
                <w:szCs w:val="18"/>
                <w:lang w:val="en-US"/>
              </w:rPr>
              <w:t>SAP Time Tracking for SAP S/4HANA</w:t>
            </w:r>
          </w:p>
        </w:tc>
        <w:tc>
          <w:tcPr>
            <w:tcW w:w="597" w:type="pct"/>
            <w:tcBorders>
              <w:top w:val="nil"/>
              <w:left w:val="nil"/>
              <w:bottom w:val="single" w:sz="8" w:space="0" w:color="auto"/>
              <w:right w:val="single" w:sz="8" w:space="0" w:color="auto"/>
            </w:tcBorders>
            <w:tcMar>
              <w:right w:w="113" w:type="dxa"/>
            </w:tcMar>
          </w:tcPr>
          <w:p w14:paraId="51A1C57F" w14:textId="3522C004" w:rsidR="002709F2" w:rsidRPr="002709F2" w:rsidRDefault="002709F2" w:rsidP="00622E25">
            <w:pPr>
              <w:rPr>
                <w:rFonts w:cs="Arial"/>
                <w:sz w:val="18"/>
                <w:szCs w:val="18"/>
                <w:lang w:val="en-US"/>
              </w:rPr>
            </w:pPr>
            <w:r>
              <w:rPr>
                <w:rFonts w:cs="Arial"/>
                <w:sz w:val="18"/>
                <w:szCs w:val="18"/>
                <w:lang w:val="en-US"/>
              </w:rPr>
              <w:t>20000</w:t>
            </w:r>
          </w:p>
        </w:tc>
        <w:tc>
          <w:tcPr>
            <w:tcW w:w="1242" w:type="pct"/>
            <w:tcBorders>
              <w:top w:val="nil"/>
              <w:left w:val="nil"/>
              <w:bottom w:val="single" w:sz="8" w:space="0" w:color="auto"/>
              <w:right w:val="single" w:sz="8" w:space="0" w:color="auto"/>
            </w:tcBorders>
            <w:tcMar>
              <w:right w:w="113" w:type="dxa"/>
            </w:tcMar>
          </w:tcPr>
          <w:p w14:paraId="53FC099D" w14:textId="5691A7D9" w:rsidR="002709F2" w:rsidRPr="002709F2" w:rsidRDefault="002709F2" w:rsidP="00622E25">
            <w:pPr>
              <w:rPr>
                <w:rFonts w:cs="Arial"/>
                <w:sz w:val="18"/>
                <w:szCs w:val="18"/>
                <w:lang w:val="en-US"/>
              </w:rPr>
            </w:pPr>
            <w:r w:rsidRPr="004735EF">
              <w:rPr>
                <w:rFonts w:cs="Arial"/>
                <w:sz w:val="18"/>
                <w:szCs w:val="18"/>
                <w:lang w:val="en-US"/>
              </w:rPr>
              <w:t>1 Employees</w:t>
            </w:r>
          </w:p>
        </w:tc>
      </w:tr>
      <w:tr w:rsidR="002709F2" w:rsidRPr="0069697B" w14:paraId="73500958" w14:textId="605C0B6A" w:rsidTr="006E6690">
        <w:trPr>
          <w:trHeight w:val="32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41000" w14:textId="77777777" w:rsidR="002709F2" w:rsidRPr="00AE515A" w:rsidRDefault="002709F2" w:rsidP="00622E25">
            <w:pPr>
              <w:rPr>
                <w:rFonts w:ascii="Calibri" w:hAnsi="Calibri" w:cs="Calibri"/>
                <w:sz w:val="20"/>
                <w:szCs w:val="20"/>
              </w:rPr>
            </w:pPr>
            <w:r w:rsidRPr="00AE515A">
              <w:rPr>
                <w:rFonts w:cs="Arial"/>
                <w:color w:val="000000"/>
                <w:sz w:val="18"/>
                <w:szCs w:val="18"/>
              </w:rPr>
              <w:t>7020950</w:t>
            </w:r>
          </w:p>
        </w:tc>
        <w:tc>
          <w:tcPr>
            <w:tcW w:w="2478" w:type="pct"/>
            <w:tcBorders>
              <w:top w:val="nil"/>
              <w:left w:val="nil"/>
              <w:bottom w:val="single" w:sz="8" w:space="0" w:color="auto"/>
              <w:right w:val="single" w:sz="8" w:space="0" w:color="auto"/>
            </w:tcBorders>
            <w:tcMar>
              <w:top w:w="0" w:type="dxa"/>
              <w:left w:w="108" w:type="dxa"/>
              <w:bottom w:w="0" w:type="dxa"/>
              <w:right w:w="108" w:type="dxa"/>
            </w:tcMar>
            <w:hideMark/>
          </w:tcPr>
          <w:p w14:paraId="14E6BF92" w14:textId="77777777" w:rsidR="002709F2" w:rsidRPr="00AE515A" w:rsidRDefault="002709F2" w:rsidP="00622E25">
            <w:pPr>
              <w:rPr>
                <w:rFonts w:ascii="Calibri" w:hAnsi="Calibri" w:cs="Calibri"/>
                <w:sz w:val="20"/>
                <w:szCs w:val="20"/>
                <w:lang w:val="en-US"/>
              </w:rPr>
            </w:pPr>
            <w:r w:rsidRPr="00AE515A">
              <w:rPr>
                <w:rFonts w:cs="Arial"/>
                <w:color w:val="000000"/>
                <w:sz w:val="18"/>
                <w:szCs w:val="18"/>
                <w:lang w:val="en-US"/>
              </w:rPr>
              <w:t>SAP Learning Solution for SAP S/4HANA</w:t>
            </w:r>
          </w:p>
        </w:tc>
        <w:tc>
          <w:tcPr>
            <w:tcW w:w="597" w:type="pct"/>
            <w:tcBorders>
              <w:top w:val="nil"/>
              <w:left w:val="nil"/>
              <w:bottom w:val="single" w:sz="8" w:space="0" w:color="auto"/>
              <w:right w:val="single" w:sz="8" w:space="0" w:color="auto"/>
            </w:tcBorders>
            <w:tcMar>
              <w:right w:w="113" w:type="dxa"/>
            </w:tcMar>
          </w:tcPr>
          <w:p w14:paraId="57CDDD31" w14:textId="78198868" w:rsidR="002709F2" w:rsidRPr="002709F2" w:rsidRDefault="002709F2" w:rsidP="00622E25">
            <w:pPr>
              <w:rPr>
                <w:rFonts w:cs="Arial"/>
                <w:sz w:val="18"/>
                <w:szCs w:val="18"/>
                <w:lang w:val="en-US"/>
              </w:rPr>
            </w:pPr>
            <w:r>
              <w:rPr>
                <w:rFonts w:cs="Arial"/>
                <w:sz w:val="18"/>
                <w:szCs w:val="18"/>
                <w:lang w:val="en-US"/>
              </w:rPr>
              <w:t>20000</w:t>
            </w:r>
          </w:p>
        </w:tc>
        <w:tc>
          <w:tcPr>
            <w:tcW w:w="1242" w:type="pct"/>
            <w:tcBorders>
              <w:top w:val="nil"/>
              <w:left w:val="nil"/>
              <w:bottom w:val="single" w:sz="8" w:space="0" w:color="auto"/>
              <w:right w:val="single" w:sz="8" w:space="0" w:color="auto"/>
            </w:tcBorders>
            <w:tcMar>
              <w:right w:w="113" w:type="dxa"/>
            </w:tcMar>
          </w:tcPr>
          <w:p w14:paraId="462ED8A5" w14:textId="2CE1270B" w:rsidR="002709F2" w:rsidRPr="002709F2" w:rsidRDefault="002709F2" w:rsidP="00622E25">
            <w:pPr>
              <w:rPr>
                <w:rFonts w:cs="Arial"/>
                <w:sz w:val="18"/>
                <w:szCs w:val="18"/>
                <w:lang w:val="en-US"/>
              </w:rPr>
            </w:pPr>
            <w:r w:rsidRPr="004735EF">
              <w:rPr>
                <w:rFonts w:cs="Arial"/>
                <w:sz w:val="18"/>
                <w:szCs w:val="18"/>
                <w:lang w:val="en-US"/>
              </w:rPr>
              <w:t>1 Employees</w:t>
            </w:r>
          </w:p>
        </w:tc>
      </w:tr>
      <w:tr w:rsidR="002709F2" w:rsidRPr="0069697B" w14:paraId="52DAC170" w14:textId="575DEB9E" w:rsidTr="006E6690">
        <w:trPr>
          <w:trHeight w:val="32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8375D8" w14:textId="77777777" w:rsidR="002709F2" w:rsidRPr="00AE515A" w:rsidRDefault="002709F2" w:rsidP="00622E25">
            <w:pPr>
              <w:rPr>
                <w:rFonts w:ascii="Calibri" w:hAnsi="Calibri" w:cs="Calibri"/>
                <w:sz w:val="20"/>
                <w:szCs w:val="20"/>
              </w:rPr>
            </w:pPr>
            <w:r w:rsidRPr="00AE515A">
              <w:rPr>
                <w:rFonts w:cs="Arial"/>
                <w:color w:val="000000"/>
                <w:sz w:val="18"/>
                <w:szCs w:val="18"/>
              </w:rPr>
              <w:t>7020931</w:t>
            </w:r>
          </w:p>
        </w:tc>
        <w:tc>
          <w:tcPr>
            <w:tcW w:w="2478" w:type="pct"/>
            <w:tcBorders>
              <w:top w:val="nil"/>
              <w:left w:val="nil"/>
              <w:bottom w:val="single" w:sz="8" w:space="0" w:color="auto"/>
              <w:right w:val="single" w:sz="8" w:space="0" w:color="auto"/>
            </w:tcBorders>
            <w:tcMar>
              <w:top w:w="0" w:type="dxa"/>
              <w:left w:w="108" w:type="dxa"/>
              <w:bottom w:w="0" w:type="dxa"/>
              <w:right w:w="108" w:type="dxa"/>
            </w:tcMar>
            <w:hideMark/>
          </w:tcPr>
          <w:p w14:paraId="2E4CC97E" w14:textId="77777777" w:rsidR="002709F2" w:rsidRPr="00AE515A" w:rsidRDefault="002709F2" w:rsidP="00622E25">
            <w:pPr>
              <w:rPr>
                <w:rFonts w:ascii="Calibri" w:hAnsi="Calibri" w:cs="Calibri"/>
                <w:sz w:val="20"/>
                <w:szCs w:val="20"/>
                <w:lang w:val="en-US"/>
              </w:rPr>
            </w:pPr>
            <w:r w:rsidRPr="00AE515A">
              <w:rPr>
                <w:rFonts w:cs="Arial"/>
                <w:color w:val="000000"/>
                <w:sz w:val="18"/>
                <w:szCs w:val="18"/>
                <w:lang w:val="en-US"/>
              </w:rPr>
              <w:t>SAP E-Recruiting for SAP S/4HANA</w:t>
            </w:r>
          </w:p>
        </w:tc>
        <w:tc>
          <w:tcPr>
            <w:tcW w:w="597" w:type="pct"/>
            <w:tcBorders>
              <w:top w:val="nil"/>
              <w:left w:val="nil"/>
              <w:bottom w:val="single" w:sz="8" w:space="0" w:color="auto"/>
              <w:right w:val="single" w:sz="8" w:space="0" w:color="auto"/>
            </w:tcBorders>
            <w:tcMar>
              <w:right w:w="113" w:type="dxa"/>
            </w:tcMar>
          </w:tcPr>
          <w:p w14:paraId="3A63FD9E" w14:textId="6F8E99B8" w:rsidR="002709F2" w:rsidRPr="002709F2" w:rsidRDefault="002709F2" w:rsidP="00622E25">
            <w:pPr>
              <w:rPr>
                <w:rFonts w:cs="Arial"/>
                <w:sz w:val="18"/>
                <w:szCs w:val="18"/>
                <w:lang w:val="en-US"/>
              </w:rPr>
            </w:pPr>
            <w:r>
              <w:rPr>
                <w:rFonts w:cs="Arial"/>
                <w:sz w:val="18"/>
                <w:szCs w:val="18"/>
                <w:lang w:val="en-US"/>
              </w:rPr>
              <w:t>20000</w:t>
            </w:r>
          </w:p>
        </w:tc>
        <w:tc>
          <w:tcPr>
            <w:tcW w:w="1242" w:type="pct"/>
            <w:tcBorders>
              <w:top w:val="nil"/>
              <w:left w:val="nil"/>
              <w:bottom w:val="single" w:sz="8" w:space="0" w:color="auto"/>
              <w:right w:val="single" w:sz="8" w:space="0" w:color="auto"/>
            </w:tcBorders>
            <w:tcMar>
              <w:right w:w="113" w:type="dxa"/>
            </w:tcMar>
          </w:tcPr>
          <w:p w14:paraId="492502A3" w14:textId="54A3AA76" w:rsidR="002709F2" w:rsidRPr="002709F2" w:rsidRDefault="002709F2" w:rsidP="00622E25">
            <w:pPr>
              <w:rPr>
                <w:rFonts w:cs="Arial"/>
                <w:sz w:val="18"/>
                <w:szCs w:val="18"/>
                <w:lang w:val="en-US"/>
              </w:rPr>
            </w:pPr>
            <w:r w:rsidRPr="004735EF">
              <w:rPr>
                <w:rFonts w:cs="Arial"/>
                <w:sz w:val="18"/>
                <w:szCs w:val="18"/>
                <w:lang w:val="en-US"/>
              </w:rPr>
              <w:t>1 Employees</w:t>
            </w:r>
          </w:p>
        </w:tc>
      </w:tr>
      <w:tr w:rsidR="002709F2" w:rsidRPr="0069697B" w14:paraId="1C9C18E6" w14:textId="1A071FA5"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BB749" w14:textId="77777777" w:rsidR="002709F2" w:rsidRPr="00AE515A" w:rsidRDefault="002709F2" w:rsidP="00622E25">
            <w:pPr>
              <w:rPr>
                <w:rFonts w:ascii="Calibri" w:hAnsi="Calibri" w:cs="Calibri"/>
                <w:sz w:val="20"/>
                <w:szCs w:val="20"/>
              </w:rPr>
            </w:pPr>
            <w:r w:rsidRPr="00AE515A">
              <w:rPr>
                <w:rFonts w:cs="Arial"/>
                <w:color w:val="000000"/>
                <w:sz w:val="18"/>
                <w:szCs w:val="18"/>
              </w:rPr>
              <w:t>7020940</w:t>
            </w:r>
          </w:p>
        </w:tc>
        <w:tc>
          <w:tcPr>
            <w:tcW w:w="2478" w:type="pct"/>
            <w:tcBorders>
              <w:top w:val="nil"/>
              <w:left w:val="nil"/>
              <w:bottom w:val="single" w:sz="8" w:space="0" w:color="auto"/>
              <w:right w:val="single" w:sz="8" w:space="0" w:color="auto"/>
            </w:tcBorders>
            <w:tcMar>
              <w:top w:w="0" w:type="dxa"/>
              <w:left w:w="108" w:type="dxa"/>
              <w:bottom w:w="0" w:type="dxa"/>
              <w:right w:w="108" w:type="dxa"/>
            </w:tcMar>
            <w:hideMark/>
          </w:tcPr>
          <w:p w14:paraId="66F33DF0" w14:textId="77777777" w:rsidR="002709F2" w:rsidRPr="00AE515A" w:rsidRDefault="002709F2" w:rsidP="00622E25">
            <w:pPr>
              <w:rPr>
                <w:rFonts w:ascii="Calibri" w:hAnsi="Calibri" w:cs="Calibri"/>
                <w:sz w:val="20"/>
                <w:szCs w:val="20"/>
                <w:lang w:val="en-US"/>
              </w:rPr>
            </w:pPr>
            <w:r w:rsidRPr="00AE515A">
              <w:rPr>
                <w:rFonts w:cs="Arial"/>
                <w:color w:val="000000"/>
                <w:sz w:val="18"/>
                <w:szCs w:val="18"/>
                <w:lang w:val="en-US"/>
              </w:rPr>
              <w:t>SAP Payroll Processing for SAP S/4HANA</w:t>
            </w:r>
          </w:p>
        </w:tc>
        <w:tc>
          <w:tcPr>
            <w:tcW w:w="597" w:type="pct"/>
            <w:tcBorders>
              <w:top w:val="nil"/>
              <w:left w:val="nil"/>
              <w:bottom w:val="single" w:sz="8" w:space="0" w:color="auto"/>
              <w:right w:val="single" w:sz="8" w:space="0" w:color="auto"/>
            </w:tcBorders>
            <w:tcMar>
              <w:right w:w="113" w:type="dxa"/>
            </w:tcMar>
          </w:tcPr>
          <w:p w14:paraId="706220DD" w14:textId="3451DC6E" w:rsidR="002709F2" w:rsidRPr="002709F2" w:rsidRDefault="002709F2" w:rsidP="00622E25">
            <w:pPr>
              <w:rPr>
                <w:rFonts w:cs="Arial"/>
                <w:sz w:val="18"/>
                <w:szCs w:val="18"/>
                <w:lang w:val="en-US"/>
              </w:rPr>
            </w:pPr>
            <w:r>
              <w:rPr>
                <w:rFonts w:cs="Arial"/>
                <w:sz w:val="18"/>
                <w:szCs w:val="18"/>
                <w:lang w:val="en-US"/>
              </w:rPr>
              <w:t>20000</w:t>
            </w:r>
          </w:p>
        </w:tc>
        <w:tc>
          <w:tcPr>
            <w:tcW w:w="1242" w:type="pct"/>
            <w:tcBorders>
              <w:top w:val="nil"/>
              <w:left w:val="nil"/>
              <w:bottom w:val="single" w:sz="8" w:space="0" w:color="auto"/>
              <w:right w:val="single" w:sz="8" w:space="0" w:color="auto"/>
            </w:tcBorders>
            <w:tcMar>
              <w:right w:w="113" w:type="dxa"/>
            </w:tcMar>
          </w:tcPr>
          <w:p w14:paraId="1E55AA5A" w14:textId="25CF4610" w:rsidR="002709F2" w:rsidRPr="002709F2" w:rsidRDefault="002709F2" w:rsidP="00622E25">
            <w:pPr>
              <w:rPr>
                <w:rFonts w:cs="Arial"/>
                <w:sz w:val="18"/>
                <w:szCs w:val="18"/>
                <w:lang w:val="en-US"/>
              </w:rPr>
            </w:pPr>
            <w:r w:rsidRPr="004735EF">
              <w:rPr>
                <w:rFonts w:cs="Arial"/>
                <w:sz w:val="18"/>
                <w:szCs w:val="18"/>
                <w:lang w:val="en-US"/>
              </w:rPr>
              <w:t>1 Employees</w:t>
            </w:r>
          </w:p>
        </w:tc>
      </w:tr>
      <w:tr w:rsidR="002709F2" w:rsidRPr="0069697B" w14:paraId="413F4270" w14:textId="40B8E544"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EDB70" w14:textId="77777777" w:rsidR="002709F2" w:rsidRPr="00AE515A" w:rsidRDefault="002709F2" w:rsidP="00622E25">
            <w:pPr>
              <w:rPr>
                <w:rFonts w:ascii="Calibri" w:hAnsi="Calibri" w:cs="Calibri"/>
                <w:sz w:val="20"/>
                <w:szCs w:val="20"/>
              </w:rPr>
            </w:pPr>
            <w:r w:rsidRPr="00AE515A">
              <w:rPr>
                <w:rFonts w:cs="Arial"/>
                <w:color w:val="000000"/>
                <w:sz w:val="18"/>
                <w:szCs w:val="18"/>
              </w:rPr>
              <w:t>7021010</w:t>
            </w:r>
          </w:p>
        </w:tc>
        <w:tc>
          <w:tcPr>
            <w:tcW w:w="2478" w:type="pct"/>
            <w:tcBorders>
              <w:top w:val="nil"/>
              <w:left w:val="nil"/>
              <w:bottom w:val="single" w:sz="8" w:space="0" w:color="auto"/>
              <w:right w:val="single" w:sz="8" w:space="0" w:color="auto"/>
            </w:tcBorders>
            <w:tcMar>
              <w:top w:w="0" w:type="dxa"/>
              <w:left w:w="108" w:type="dxa"/>
              <w:bottom w:w="0" w:type="dxa"/>
              <w:right w:w="108" w:type="dxa"/>
            </w:tcMar>
            <w:hideMark/>
          </w:tcPr>
          <w:p w14:paraId="21B53F04" w14:textId="0A72605D" w:rsidR="002709F2" w:rsidRPr="00AE515A" w:rsidRDefault="002709F2" w:rsidP="00622E25">
            <w:pPr>
              <w:rPr>
                <w:rFonts w:ascii="Calibri" w:hAnsi="Calibri" w:cs="Calibri"/>
                <w:sz w:val="20"/>
                <w:szCs w:val="20"/>
                <w:lang w:val="en-US"/>
              </w:rPr>
            </w:pPr>
            <w:r w:rsidRPr="00AE515A">
              <w:rPr>
                <w:rFonts w:cs="Arial"/>
                <w:color w:val="000000"/>
                <w:sz w:val="18"/>
                <w:szCs w:val="18"/>
                <w:lang w:val="en-US"/>
              </w:rPr>
              <w:t xml:space="preserve">SAP S/4HANA </w:t>
            </w:r>
            <w:r>
              <w:rPr>
                <w:rFonts w:cs="Arial"/>
                <w:color w:val="000000"/>
                <w:sz w:val="18"/>
                <w:szCs w:val="18"/>
                <w:lang w:val="en-US"/>
              </w:rPr>
              <w:t xml:space="preserve">for EHS </w:t>
            </w:r>
            <w:r w:rsidRPr="00AE515A">
              <w:rPr>
                <w:rFonts w:cs="Arial"/>
                <w:color w:val="000000"/>
                <w:sz w:val="18"/>
                <w:szCs w:val="18"/>
                <w:lang w:val="en-US"/>
              </w:rPr>
              <w:t>workplace safety</w:t>
            </w:r>
          </w:p>
        </w:tc>
        <w:tc>
          <w:tcPr>
            <w:tcW w:w="597" w:type="pct"/>
            <w:tcBorders>
              <w:top w:val="nil"/>
              <w:left w:val="nil"/>
              <w:bottom w:val="single" w:sz="8" w:space="0" w:color="auto"/>
              <w:right w:val="single" w:sz="8" w:space="0" w:color="auto"/>
            </w:tcBorders>
            <w:tcMar>
              <w:right w:w="113" w:type="dxa"/>
            </w:tcMar>
          </w:tcPr>
          <w:p w14:paraId="0F04CC0B" w14:textId="75FC7F4D" w:rsidR="002709F2" w:rsidRPr="002709F2" w:rsidRDefault="002709F2" w:rsidP="00622E25">
            <w:pPr>
              <w:rPr>
                <w:rFonts w:cs="Arial"/>
                <w:sz w:val="18"/>
                <w:szCs w:val="18"/>
                <w:lang w:val="en-US"/>
              </w:rPr>
            </w:pPr>
            <w:r>
              <w:rPr>
                <w:rFonts w:cs="Arial"/>
                <w:sz w:val="18"/>
                <w:szCs w:val="18"/>
                <w:lang w:val="en-US"/>
              </w:rPr>
              <w:t>10</w:t>
            </w:r>
          </w:p>
        </w:tc>
        <w:tc>
          <w:tcPr>
            <w:tcW w:w="1242" w:type="pct"/>
            <w:tcBorders>
              <w:top w:val="nil"/>
              <w:left w:val="nil"/>
              <w:bottom w:val="single" w:sz="8" w:space="0" w:color="auto"/>
              <w:right w:val="single" w:sz="8" w:space="0" w:color="auto"/>
            </w:tcBorders>
            <w:tcMar>
              <w:right w:w="113" w:type="dxa"/>
            </w:tcMar>
          </w:tcPr>
          <w:p w14:paraId="10403E2B" w14:textId="2ED5FE74" w:rsidR="002709F2" w:rsidRPr="002709F2" w:rsidRDefault="002709F2" w:rsidP="00622E25">
            <w:pPr>
              <w:rPr>
                <w:rFonts w:cs="Arial"/>
                <w:sz w:val="18"/>
                <w:szCs w:val="18"/>
                <w:lang w:val="en-US"/>
              </w:rPr>
            </w:pPr>
            <w:r>
              <w:rPr>
                <w:rFonts w:cs="Arial"/>
                <w:sz w:val="18"/>
                <w:szCs w:val="18"/>
                <w:lang w:val="en-US"/>
              </w:rPr>
              <w:t>1000 Records</w:t>
            </w:r>
          </w:p>
        </w:tc>
      </w:tr>
      <w:tr w:rsidR="002709F2" w:rsidRPr="00AE515A" w14:paraId="51A67D55" w14:textId="60F2F469" w:rsidTr="006E6690">
        <w:trPr>
          <w:trHeight w:val="32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48F31" w14:textId="77777777" w:rsidR="002709F2" w:rsidRPr="00AE515A" w:rsidRDefault="002709F2" w:rsidP="00622E25">
            <w:pPr>
              <w:rPr>
                <w:rFonts w:ascii="Calibri" w:hAnsi="Calibri" w:cs="Calibri"/>
                <w:sz w:val="20"/>
                <w:szCs w:val="20"/>
              </w:rPr>
            </w:pPr>
            <w:r w:rsidRPr="00AE515A">
              <w:rPr>
                <w:rFonts w:cs="Arial"/>
                <w:color w:val="000000"/>
                <w:sz w:val="18"/>
                <w:szCs w:val="18"/>
              </w:rPr>
              <w:t>7015920</w:t>
            </w:r>
          </w:p>
        </w:tc>
        <w:tc>
          <w:tcPr>
            <w:tcW w:w="2478" w:type="pct"/>
            <w:tcBorders>
              <w:top w:val="nil"/>
              <w:left w:val="nil"/>
              <w:bottom w:val="single" w:sz="8" w:space="0" w:color="auto"/>
              <w:right w:val="single" w:sz="8" w:space="0" w:color="auto"/>
            </w:tcBorders>
            <w:tcMar>
              <w:top w:w="0" w:type="dxa"/>
              <w:left w:w="108" w:type="dxa"/>
              <w:bottom w:w="0" w:type="dxa"/>
              <w:right w:w="108" w:type="dxa"/>
            </w:tcMar>
            <w:hideMark/>
          </w:tcPr>
          <w:p w14:paraId="05560FBD" w14:textId="77777777" w:rsidR="002709F2" w:rsidRPr="00AE515A" w:rsidRDefault="002709F2" w:rsidP="00622E25">
            <w:pPr>
              <w:rPr>
                <w:rFonts w:ascii="Calibri" w:hAnsi="Calibri" w:cs="Calibri"/>
                <w:sz w:val="20"/>
                <w:szCs w:val="20"/>
              </w:rPr>
            </w:pPr>
            <w:r w:rsidRPr="00AE515A">
              <w:rPr>
                <w:rFonts w:cs="Arial"/>
                <w:color w:val="000000"/>
                <w:sz w:val="18"/>
                <w:szCs w:val="18"/>
              </w:rPr>
              <w:t xml:space="preserve">SAP </w:t>
            </w:r>
            <w:proofErr w:type="spellStart"/>
            <w:r w:rsidRPr="00AE515A">
              <w:rPr>
                <w:rFonts w:cs="Arial"/>
                <w:color w:val="000000"/>
                <w:sz w:val="18"/>
                <w:szCs w:val="18"/>
              </w:rPr>
              <w:t>Process</w:t>
            </w:r>
            <w:proofErr w:type="spellEnd"/>
            <w:r w:rsidRPr="00AE515A">
              <w:rPr>
                <w:rFonts w:cs="Arial"/>
                <w:color w:val="000000"/>
                <w:sz w:val="18"/>
                <w:szCs w:val="18"/>
              </w:rPr>
              <w:t xml:space="preserve"> </w:t>
            </w:r>
            <w:proofErr w:type="spellStart"/>
            <w:r w:rsidRPr="00AE515A">
              <w:rPr>
                <w:rFonts w:cs="Arial"/>
                <w:color w:val="000000"/>
                <w:sz w:val="18"/>
                <w:szCs w:val="18"/>
              </w:rPr>
              <w:t>Orchestration</w:t>
            </w:r>
            <w:proofErr w:type="spellEnd"/>
          </w:p>
        </w:tc>
        <w:tc>
          <w:tcPr>
            <w:tcW w:w="597" w:type="pct"/>
            <w:tcBorders>
              <w:top w:val="nil"/>
              <w:left w:val="nil"/>
              <w:bottom w:val="single" w:sz="8" w:space="0" w:color="auto"/>
              <w:right w:val="single" w:sz="8" w:space="0" w:color="auto"/>
            </w:tcBorders>
            <w:tcMar>
              <w:right w:w="113" w:type="dxa"/>
            </w:tcMar>
          </w:tcPr>
          <w:p w14:paraId="1F0C7D32" w14:textId="628F7610" w:rsidR="002709F2" w:rsidRPr="002709F2" w:rsidRDefault="002709F2" w:rsidP="00622E25">
            <w:pPr>
              <w:rPr>
                <w:rFonts w:cs="Arial"/>
                <w:sz w:val="18"/>
                <w:szCs w:val="18"/>
                <w:lang w:val="en-US"/>
              </w:rPr>
            </w:pPr>
            <w:r>
              <w:rPr>
                <w:rFonts w:cs="Arial"/>
                <w:sz w:val="18"/>
                <w:szCs w:val="18"/>
                <w:lang w:val="en-US"/>
              </w:rPr>
              <w:t>4</w:t>
            </w:r>
          </w:p>
        </w:tc>
        <w:tc>
          <w:tcPr>
            <w:tcW w:w="1242" w:type="pct"/>
            <w:tcBorders>
              <w:top w:val="nil"/>
              <w:left w:val="nil"/>
              <w:bottom w:val="single" w:sz="8" w:space="0" w:color="auto"/>
              <w:right w:val="single" w:sz="8" w:space="0" w:color="auto"/>
            </w:tcBorders>
            <w:tcMar>
              <w:right w:w="113" w:type="dxa"/>
            </w:tcMar>
          </w:tcPr>
          <w:p w14:paraId="63974A17" w14:textId="51216D65" w:rsidR="002709F2" w:rsidRPr="002709F2" w:rsidRDefault="002709F2" w:rsidP="00622E25">
            <w:pPr>
              <w:rPr>
                <w:rFonts w:cs="Arial"/>
                <w:sz w:val="18"/>
                <w:szCs w:val="18"/>
                <w:lang w:val="en-US"/>
              </w:rPr>
            </w:pPr>
            <w:r>
              <w:rPr>
                <w:rFonts w:cs="Arial"/>
                <w:sz w:val="18"/>
                <w:szCs w:val="18"/>
                <w:lang w:val="en-US"/>
              </w:rPr>
              <w:t>1 Cores</w:t>
            </w:r>
          </w:p>
        </w:tc>
      </w:tr>
      <w:tr w:rsidR="002709F2" w:rsidRPr="0069697B" w14:paraId="319B7CB7" w14:textId="4D39991E"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B22FE24" w14:textId="77777777" w:rsidR="002709F2" w:rsidRPr="00AE515A" w:rsidRDefault="002709F2" w:rsidP="00622E25">
            <w:pPr>
              <w:rPr>
                <w:rFonts w:cs="Arial"/>
                <w:color w:val="000000"/>
                <w:sz w:val="18"/>
                <w:szCs w:val="18"/>
              </w:rPr>
            </w:pPr>
            <w:r w:rsidRPr="00140EF2">
              <w:rPr>
                <w:rFonts w:cs="Arial"/>
                <w:color w:val="000000"/>
                <w:sz w:val="18"/>
                <w:szCs w:val="18"/>
              </w:rPr>
              <w:t>7018703</w:t>
            </w:r>
          </w:p>
        </w:tc>
        <w:tc>
          <w:tcPr>
            <w:tcW w:w="2478" w:type="pct"/>
            <w:tcBorders>
              <w:top w:val="nil"/>
              <w:left w:val="nil"/>
              <w:bottom w:val="single" w:sz="8" w:space="0" w:color="auto"/>
              <w:right w:val="single" w:sz="8" w:space="0" w:color="auto"/>
            </w:tcBorders>
            <w:tcMar>
              <w:top w:w="0" w:type="dxa"/>
              <w:left w:w="108" w:type="dxa"/>
              <w:bottom w:w="0" w:type="dxa"/>
              <w:right w:w="108" w:type="dxa"/>
            </w:tcMar>
          </w:tcPr>
          <w:p w14:paraId="087CAA3C" w14:textId="77777777" w:rsidR="002709F2" w:rsidRPr="00AE515A" w:rsidRDefault="002709F2" w:rsidP="00622E25">
            <w:pPr>
              <w:rPr>
                <w:rFonts w:cs="Arial"/>
                <w:color w:val="000000"/>
                <w:sz w:val="18"/>
                <w:szCs w:val="18"/>
                <w:lang w:val="en-US"/>
              </w:rPr>
            </w:pPr>
            <w:r w:rsidRPr="00140EF2">
              <w:rPr>
                <w:rFonts w:cs="Arial"/>
                <w:color w:val="000000"/>
                <w:sz w:val="18"/>
                <w:szCs w:val="18"/>
                <w:lang w:val="en-US"/>
              </w:rPr>
              <w:t>SAP Access Control for SAP S/4HANA</w:t>
            </w:r>
          </w:p>
        </w:tc>
        <w:tc>
          <w:tcPr>
            <w:tcW w:w="597" w:type="pct"/>
            <w:tcBorders>
              <w:top w:val="nil"/>
              <w:left w:val="nil"/>
              <w:bottom w:val="single" w:sz="8" w:space="0" w:color="auto"/>
              <w:right w:val="single" w:sz="8" w:space="0" w:color="auto"/>
            </w:tcBorders>
            <w:tcMar>
              <w:right w:w="113" w:type="dxa"/>
            </w:tcMar>
          </w:tcPr>
          <w:p w14:paraId="615429CC" w14:textId="693A08D8" w:rsidR="002709F2" w:rsidRPr="002709F2" w:rsidRDefault="002709F2" w:rsidP="00622E25">
            <w:pPr>
              <w:rPr>
                <w:rFonts w:cs="Arial"/>
                <w:sz w:val="18"/>
                <w:szCs w:val="18"/>
                <w:lang w:val="en-US"/>
              </w:rPr>
            </w:pPr>
            <w:r>
              <w:rPr>
                <w:rFonts w:cs="Arial"/>
                <w:sz w:val="18"/>
                <w:szCs w:val="18"/>
                <w:lang w:val="en-US"/>
              </w:rPr>
              <w:t>210</w:t>
            </w:r>
          </w:p>
        </w:tc>
        <w:tc>
          <w:tcPr>
            <w:tcW w:w="1242" w:type="pct"/>
            <w:tcBorders>
              <w:top w:val="nil"/>
              <w:left w:val="nil"/>
              <w:bottom w:val="single" w:sz="8" w:space="0" w:color="auto"/>
              <w:right w:val="single" w:sz="8" w:space="0" w:color="auto"/>
            </w:tcBorders>
            <w:tcMar>
              <w:right w:w="113" w:type="dxa"/>
            </w:tcMar>
          </w:tcPr>
          <w:p w14:paraId="35B3E9D8" w14:textId="7806381A" w:rsidR="002709F2" w:rsidRPr="002709F2" w:rsidRDefault="002709F2" w:rsidP="00622E25">
            <w:pPr>
              <w:rPr>
                <w:rFonts w:cs="Arial"/>
                <w:sz w:val="18"/>
                <w:szCs w:val="18"/>
                <w:lang w:val="en-US"/>
              </w:rPr>
            </w:pPr>
            <w:r>
              <w:rPr>
                <w:rFonts w:cs="Arial"/>
                <w:sz w:val="18"/>
                <w:szCs w:val="18"/>
                <w:lang w:val="en-US"/>
              </w:rPr>
              <w:t>100 Monitored Users</w:t>
            </w:r>
          </w:p>
        </w:tc>
      </w:tr>
      <w:tr w:rsidR="00CA1ECA" w:rsidRPr="00CA1ECA" w14:paraId="3DEE11C9" w14:textId="17B33DC0"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15C05C8" w14:textId="2E06007F" w:rsidR="002709F2" w:rsidRPr="00CA1ECA" w:rsidRDefault="002709F2" w:rsidP="00622E25">
            <w:pPr>
              <w:rPr>
                <w:rFonts w:cs="Arial"/>
                <w:sz w:val="18"/>
                <w:szCs w:val="18"/>
              </w:rPr>
            </w:pPr>
            <w:r w:rsidRPr="00CA1ECA">
              <w:rPr>
                <w:rFonts w:cs="Arial"/>
                <w:sz w:val="18"/>
                <w:szCs w:val="18"/>
              </w:rPr>
              <w:t>7019212</w:t>
            </w:r>
          </w:p>
        </w:tc>
        <w:tc>
          <w:tcPr>
            <w:tcW w:w="2478" w:type="pct"/>
            <w:tcBorders>
              <w:top w:val="nil"/>
              <w:left w:val="nil"/>
              <w:bottom w:val="single" w:sz="8" w:space="0" w:color="auto"/>
              <w:right w:val="single" w:sz="8" w:space="0" w:color="auto"/>
            </w:tcBorders>
            <w:tcMar>
              <w:top w:w="0" w:type="dxa"/>
              <w:left w:w="108" w:type="dxa"/>
              <w:bottom w:w="0" w:type="dxa"/>
              <w:right w:w="108" w:type="dxa"/>
            </w:tcMar>
          </w:tcPr>
          <w:p w14:paraId="32569064" w14:textId="27FA12FC" w:rsidR="002709F2" w:rsidRPr="00CA1ECA" w:rsidRDefault="002709F2" w:rsidP="00622E25">
            <w:pPr>
              <w:rPr>
                <w:rFonts w:cs="Arial"/>
                <w:sz w:val="18"/>
                <w:szCs w:val="18"/>
                <w:lang w:val="en-US"/>
              </w:rPr>
            </w:pPr>
            <w:r w:rsidRPr="00CA1ECA">
              <w:rPr>
                <w:rFonts w:cs="Arial"/>
                <w:sz w:val="18"/>
                <w:szCs w:val="18"/>
                <w:lang w:val="en-US"/>
              </w:rPr>
              <w:t>SAP Enable Now, author option</w:t>
            </w:r>
          </w:p>
        </w:tc>
        <w:tc>
          <w:tcPr>
            <w:tcW w:w="597" w:type="pct"/>
            <w:tcBorders>
              <w:top w:val="nil"/>
              <w:left w:val="nil"/>
              <w:bottom w:val="single" w:sz="8" w:space="0" w:color="auto"/>
              <w:right w:val="single" w:sz="8" w:space="0" w:color="auto"/>
            </w:tcBorders>
            <w:tcMar>
              <w:right w:w="113" w:type="dxa"/>
            </w:tcMar>
          </w:tcPr>
          <w:p w14:paraId="774D64EA" w14:textId="5C7FEB1C" w:rsidR="002709F2" w:rsidRPr="00CA1ECA" w:rsidRDefault="00854592" w:rsidP="00622E25">
            <w:pPr>
              <w:rPr>
                <w:rFonts w:cs="Arial"/>
                <w:sz w:val="18"/>
                <w:szCs w:val="18"/>
                <w:lang w:val="en-US"/>
              </w:rPr>
            </w:pPr>
            <w:r w:rsidRPr="00CA1ECA">
              <w:rPr>
                <w:rFonts w:cs="Arial"/>
                <w:sz w:val="18"/>
                <w:szCs w:val="18"/>
                <w:lang w:val="en-US"/>
              </w:rPr>
              <w:t>20</w:t>
            </w:r>
          </w:p>
        </w:tc>
        <w:tc>
          <w:tcPr>
            <w:tcW w:w="1242" w:type="pct"/>
            <w:tcBorders>
              <w:top w:val="nil"/>
              <w:left w:val="nil"/>
              <w:bottom w:val="single" w:sz="8" w:space="0" w:color="auto"/>
              <w:right w:val="single" w:sz="8" w:space="0" w:color="auto"/>
            </w:tcBorders>
            <w:tcMar>
              <w:right w:w="113" w:type="dxa"/>
            </w:tcMar>
          </w:tcPr>
          <w:p w14:paraId="5254B1D0" w14:textId="18B24DED" w:rsidR="002709F2" w:rsidRPr="00CA1ECA" w:rsidRDefault="00854592" w:rsidP="00622E25">
            <w:pPr>
              <w:rPr>
                <w:rFonts w:cs="Arial"/>
                <w:sz w:val="18"/>
                <w:szCs w:val="18"/>
                <w:lang w:val="en-US"/>
              </w:rPr>
            </w:pPr>
            <w:r w:rsidRPr="00CA1ECA">
              <w:rPr>
                <w:rFonts w:cs="Arial"/>
                <w:sz w:val="18"/>
                <w:szCs w:val="18"/>
                <w:lang w:val="en-US"/>
              </w:rPr>
              <w:t>1 Users</w:t>
            </w:r>
          </w:p>
        </w:tc>
      </w:tr>
      <w:tr w:rsidR="00CA1ECA" w:rsidRPr="00CA1ECA" w14:paraId="145294FF" w14:textId="4B97EF30"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934A166" w14:textId="0527648A" w:rsidR="002709F2" w:rsidRPr="00CA1ECA" w:rsidRDefault="002709F2" w:rsidP="00622E25">
            <w:pPr>
              <w:rPr>
                <w:rFonts w:cs="Arial"/>
                <w:sz w:val="18"/>
                <w:szCs w:val="18"/>
                <w:lang w:val="en-US"/>
              </w:rPr>
            </w:pPr>
            <w:r w:rsidRPr="00CA1ECA">
              <w:rPr>
                <w:rFonts w:cs="Arial"/>
                <w:sz w:val="18"/>
                <w:szCs w:val="18"/>
                <w:lang w:val="en-US"/>
              </w:rPr>
              <w:t>7019213</w:t>
            </w:r>
          </w:p>
        </w:tc>
        <w:tc>
          <w:tcPr>
            <w:tcW w:w="2478" w:type="pct"/>
            <w:tcBorders>
              <w:top w:val="nil"/>
              <w:left w:val="nil"/>
              <w:bottom w:val="single" w:sz="8" w:space="0" w:color="auto"/>
              <w:right w:val="single" w:sz="8" w:space="0" w:color="auto"/>
            </w:tcBorders>
            <w:tcMar>
              <w:top w:w="0" w:type="dxa"/>
              <w:left w:w="108" w:type="dxa"/>
              <w:bottom w:w="0" w:type="dxa"/>
              <w:right w:w="108" w:type="dxa"/>
            </w:tcMar>
          </w:tcPr>
          <w:p w14:paraId="03209722" w14:textId="6CE3C87B" w:rsidR="002709F2" w:rsidRPr="00CA1ECA" w:rsidRDefault="002709F2" w:rsidP="00622E25">
            <w:pPr>
              <w:rPr>
                <w:rFonts w:cs="Arial"/>
                <w:sz w:val="18"/>
                <w:szCs w:val="18"/>
                <w:lang w:val="en-US"/>
              </w:rPr>
            </w:pPr>
            <w:r w:rsidRPr="00CA1ECA">
              <w:rPr>
                <w:rFonts w:cs="Arial"/>
                <w:sz w:val="18"/>
                <w:szCs w:val="18"/>
                <w:lang w:val="en-US"/>
              </w:rPr>
              <w:t>SAP Enable Now, consumer option</w:t>
            </w:r>
          </w:p>
        </w:tc>
        <w:tc>
          <w:tcPr>
            <w:tcW w:w="597" w:type="pct"/>
            <w:tcBorders>
              <w:top w:val="nil"/>
              <w:left w:val="nil"/>
              <w:bottom w:val="single" w:sz="8" w:space="0" w:color="auto"/>
              <w:right w:val="single" w:sz="8" w:space="0" w:color="auto"/>
            </w:tcBorders>
            <w:tcMar>
              <w:right w:w="113" w:type="dxa"/>
            </w:tcMar>
          </w:tcPr>
          <w:p w14:paraId="4E4A42D8" w14:textId="66D5169F" w:rsidR="002709F2" w:rsidRPr="00CA1ECA" w:rsidRDefault="00B748B2" w:rsidP="00622E25">
            <w:pPr>
              <w:rPr>
                <w:rFonts w:cs="Arial"/>
                <w:sz w:val="18"/>
                <w:szCs w:val="18"/>
                <w:lang w:val="en-US"/>
              </w:rPr>
            </w:pPr>
            <w:r w:rsidRPr="00CA1ECA">
              <w:rPr>
                <w:rFonts w:cs="Arial"/>
                <w:sz w:val="18"/>
                <w:szCs w:val="18"/>
                <w:lang w:val="en-US"/>
              </w:rPr>
              <w:t>10000</w:t>
            </w:r>
          </w:p>
        </w:tc>
        <w:tc>
          <w:tcPr>
            <w:tcW w:w="1242" w:type="pct"/>
            <w:tcBorders>
              <w:top w:val="nil"/>
              <w:left w:val="nil"/>
              <w:bottom w:val="single" w:sz="8" w:space="0" w:color="auto"/>
              <w:right w:val="single" w:sz="8" w:space="0" w:color="auto"/>
            </w:tcBorders>
            <w:tcMar>
              <w:right w:w="113" w:type="dxa"/>
            </w:tcMar>
          </w:tcPr>
          <w:p w14:paraId="1EBFF4FB" w14:textId="2F9271EA" w:rsidR="002709F2" w:rsidRPr="00CA1ECA" w:rsidRDefault="00854592" w:rsidP="00622E25">
            <w:pPr>
              <w:rPr>
                <w:rFonts w:cs="Arial"/>
                <w:sz w:val="18"/>
                <w:szCs w:val="18"/>
                <w:lang w:val="en-US"/>
              </w:rPr>
            </w:pPr>
            <w:r w:rsidRPr="00CA1ECA">
              <w:rPr>
                <w:rFonts w:cs="Arial"/>
                <w:sz w:val="18"/>
                <w:szCs w:val="18"/>
                <w:lang w:val="en-US"/>
              </w:rPr>
              <w:t>1 Users</w:t>
            </w:r>
          </w:p>
        </w:tc>
      </w:tr>
      <w:tr w:rsidR="002709F2" w:rsidRPr="00311A04" w14:paraId="2BC4B029" w14:textId="456BF86D"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80B15F" w14:textId="55F979A0" w:rsidR="002709F2" w:rsidRPr="00311A04" w:rsidRDefault="002709F2" w:rsidP="00622E25">
            <w:pPr>
              <w:rPr>
                <w:rFonts w:cs="Arial"/>
                <w:sz w:val="18"/>
                <w:szCs w:val="18"/>
              </w:rPr>
            </w:pPr>
            <w:r w:rsidRPr="00311A04">
              <w:rPr>
                <w:rFonts w:cs="Arial"/>
                <w:sz w:val="18"/>
                <w:szCs w:val="18"/>
              </w:rPr>
              <w:t>7020280</w:t>
            </w:r>
          </w:p>
        </w:tc>
        <w:tc>
          <w:tcPr>
            <w:tcW w:w="2478" w:type="pct"/>
            <w:tcBorders>
              <w:top w:val="nil"/>
              <w:left w:val="nil"/>
              <w:bottom w:val="single" w:sz="8" w:space="0" w:color="auto"/>
              <w:right w:val="single" w:sz="8" w:space="0" w:color="auto"/>
            </w:tcBorders>
            <w:tcMar>
              <w:top w:w="0" w:type="dxa"/>
              <w:left w:w="108" w:type="dxa"/>
              <w:bottom w:w="0" w:type="dxa"/>
              <w:right w:w="108" w:type="dxa"/>
            </w:tcMar>
          </w:tcPr>
          <w:p w14:paraId="66216FA3" w14:textId="697C05DA" w:rsidR="002709F2" w:rsidRPr="00311A04" w:rsidRDefault="002709F2" w:rsidP="00622E25">
            <w:pPr>
              <w:rPr>
                <w:rFonts w:cs="Arial"/>
                <w:sz w:val="18"/>
                <w:szCs w:val="18"/>
                <w:lang w:val="en-US"/>
              </w:rPr>
            </w:pPr>
            <w:r w:rsidRPr="00311A04">
              <w:rPr>
                <w:rFonts w:cs="Arial"/>
                <w:sz w:val="18"/>
                <w:szCs w:val="18"/>
                <w:lang w:val="en-US"/>
              </w:rPr>
              <w:t>SAP S/4HANA Digital Access</w:t>
            </w:r>
          </w:p>
        </w:tc>
        <w:tc>
          <w:tcPr>
            <w:tcW w:w="597" w:type="pct"/>
            <w:tcBorders>
              <w:top w:val="nil"/>
              <w:left w:val="nil"/>
              <w:bottom w:val="single" w:sz="8" w:space="0" w:color="auto"/>
              <w:right w:val="single" w:sz="8" w:space="0" w:color="auto"/>
            </w:tcBorders>
            <w:tcMar>
              <w:right w:w="113" w:type="dxa"/>
            </w:tcMar>
          </w:tcPr>
          <w:p w14:paraId="58EC46AA" w14:textId="1D9B79D3" w:rsidR="002709F2" w:rsidRPr="00311A04" w:rsidRDefault="006E6690" w:rsidP="00622E25">
            <w:pPr>
              <w:rPr>
                <w:rFonts w:cs="Arial"/>
                <w:sz w:val="18"/>
                <w:szCs w:val="18"/>
                <w:lang w:val="en-US"/>
              </w:rPr>
            </w:pPr>
            <w:r>
              <w:rPr>
                <w:rFonts w:cs="Arial"/>
                <w:sz w:val="18"/>
                <w:szCs w:val="18"/>
                <w:lang w:val="en-US"/>
              </w:rPr>
              <w:t>500</w:t>
            </w:r>
          </w:p>
        </w:tc>
        <w:tc>
          <w:tcPr>
            <w:tcW w:w="1242" w:type="pct"/>
            <w:tcBorders>
              <w:top w:val="nil"/>
              <w:left w:val="nil"/>
              <w:bottom w:val="single" w:sz="8" w:space="0" w:color="auto"/>
              <w:right w:val="single" w:sz="8" w:space="0" w:color="auto"/>
            </w:tcBorders>
            <w:tcMar>
              <w:right w:w="113" w:type="dxa"/>
            </w:tcMar>
          </w:tcPr>
          <w:p w14:paraId="5A264078" w14:textId="7B1A6563" w:rsidR="002709F2" w:rsidRPr="00311A04" w:rsidRDefault="006E6690" w:rsidP="00622E25">
            <w:pPr>
              <w:rPr>
                <w:rFonts w:cs="Arial"/>
                <w:sz w:val="18"/>
                <w:szCs w:val="18"/>
                <w:lang w:val="en-US"/>
              </w:rPr>
            </w:pPr>
            <w:r>
              <w:rPr>
                <w:rFonts w:cs="Arial"/>
                <w:sz w:val="18"/>
                <w:szCs w:val="18"/>
                <w:lang w:val="en-US"/>
              </w:rPr>
              <w:t>Documents</w:t>
            </w:r>
            <w:r w:rsidR="00353C21">
              <w:rPr>
                <w:rFonts w:cs="Arial"/>
                <w:sz w:val="18"/>
                <w:szCs w:val="18"/>
                <w:lang w:val="en-US"/>
              </w:rPr>
              <w:t>*</w:t>
            </w:r>
          </w:p>
        </w:tc>
      </w:tr>
      <w:tr w:rsidR="002709F2" w:rsidRPr="0069697B" w14:paraId="240DD25C" w14:textId="6F52FDEE"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72C156" w14:textId="405918A5" w:rsidR="002709F2" w:rsidRDefault="002709F2" w:rsidP="00622E25">
            <w:pPr>
              <w:rPr>
                <w:rFonts w:cs="Arial"/>
                <w:color w:val="000000"/>
                <w:sz w:val="18"/>
                <w:szCs w:val="18"/>
              </w:rPr>
            </w:pPr>
            <w:r>
              <w:rPr>
                <w:rFonts w:cs="Arial"/>
                <w:color w:val="000000"/>
                <w:sz w:val="18"/>
                <w:szCs w:val="18"/>
              </w:rPr>
              <w:t>7021240</w:t>
            </w:r>
          </w:p>
        </w:tc>
        <w:tc>
          <w:tcPr>
            <w:tcW w:w="2478" w:type="pct"/>
            <w:tcBorders>
              <w:top w:val="nil"/>
              <w:left w:val="nil"/>
              <w:bottom w:val="single" w:sz="8" w:space="0" w:color="auto"/>
              <w:right w:val="single" w:sz="8" w:space="0" w:color="auto"/>
            </w:tcBorders>
            <w:tcMar>
              <w:top w:w="0" w:type="dxa"/>
              <w:left w:w="108" w:type="dxa"/>
              <w:bottom w:w="0" w:type="dxa"/>
              <w:right w:w="108" w:type="dxa"/>
            </w:tcMar>
          </w:tcPr>
          <w:p w14:paraId="146FE76C" w14:textId="02192C5C" w:rsidR="002709F2" w:rsidRPr="00AE515A" w:rsidRDefault="002709F2" w:rsidP="00622E25">
            <w:pPr>
              <w:rPr>
                <w:rFonts w:cs="Arial"/>
                <w:color w:val="000000"/>
                <w:sz w:val="18"/>
                <w:szCs w:val="18"/>
                <w:lang w:val="en-US"/>
              </w:rPr>
            </w:pPr>
            <w:r>
              <w:rPr>
                <w:rFonts w:cs="Arial"/>
                <w:color w:val="000000"/>
                <w:sz w:val="18"/>
                <w:szCs w:val="18"/>
                <w:lang w:val="en-US"/>
              </w:rPr>
              <w:t>SAP BusinessObjects BI user</w:t>
            </w:r>
          </w:p>
        </w:tc>
        <w:tc>
          <w:tcPr>
            <w:tcW w:w="597" w:type="pct"/>
            <w:tcBorders>
              <w:top w:val="nil"/>
              <w:left w:val="nil"/>
              <w:bottom w:val="single" w:sz="8" w:space="0" w:color="auto"/>
              <w:right w:val="single" w:sz="8" w:space="0" w:color="auto"/>
            </w:tcBorders>
            <w:tcMar>
              <w:right w:w="113" w:type="dxa"/>
            </w:tcMar>
          </w:tcPr>
          <w:p w14:paraId="3109C9B5" w14:textId="2D86F74D" w:rsidR="002709F2" w:rsidRPr="002709F2" w:rsidRDefault="006E6690" w:rsidP="00622E25">
            <w:pPr>
              <w:rPr>
                <w:rFonts w:cs="Arial"/>
                <w:sz w:val="18"/>
                <w:szCs w:val="18"/>
                <w:lang w:val="en-US"/>
              </w:rPr>
            </w:pPr>
            <w:r>
              <w:rPr>
                <w:rFonts w:cs="Arial"/>
                <w:sz w:val="18"/>
                <w:szCs w:val="18"/>
                <w:lang w:val="en-US"/>
              </w:rPr>
              <w:t>22</w:t>
            </w:r>
          </w:p>
        </w:tc>
        <w:tc>
          <w:tcPr>
            <w:tcW w:w="1242" w:type="pct"/>
            <w:tcBorders>
              <w:top w:val="nil"/>
              <w:left w:val="nil"/>
              <w:bottom w:val="single" w:sz="8" w:space="0" w:color="auto"/>
              <w:right w:val="single" w:sz="8" w:space="0" w:color="auto"/>
            </w:tcBorders>
            <w:tcMar>
              <w:right w:w="113" w:type="dxa"/>
            </w:tcMar>
          </w:tcPr>
          <w:p w14:paraId="5DE473D1" w14:textId="2DAA2DFC" w:rsidR="002709F2" w:rsidRPr="002709F2" w:rsidRDefault="006E6690" w:rsidP="00622E25">
            <w:pPr>
              <w:rPr>
                <w:rFonts w:cs="Arial"/>
                <w:sz w:val="18"/>
                <w:szCs w:val="18"/>
                <w:lang w:val="en-US"/>
              </w:rPr>
            </w:pPr>
            <w:r>
              <w:rPr>
                <w:rFonts w:cs="Arial"/>
                <w:sz w:val="18"/>
                <w:szCs w:val="18"/>
                <w:lang w:val="en-US"/>
              </w:rPr>
              <w:t>1 Users</w:t>
            </w:r>
          </w:p>
        </w:tc>
      </w:tr>
      <w:tr w:rsidR="002709F2" w:rsidRPr="0069697B" w14:paraId="3C50EA58" w14:textId="4EFA9B87"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3698FAE" w14:textId="3947C552" w:rsidR="002709F2" w:rsidRDefault="002709F2" w:rsidP="00622E25">
            <w:pPr>
              <w:rPr>
                <w:rFonts w:cs="Arial"/>
                <w:color w:val="000000"/>
                <w:sz w:val="18"/>
                <w:szCs w:val="18"/>
              </w:rPr>
            </w:pPr>
            <w:r>
              <w:rPr>
                <w:rFonts w:cs="Arial"/>
                <w:color w:val="000000"/>
                <w:sz w:val="18"/>
                <w:szCs w:val="18"/>
              </w:rPr>
              <w:t>7021250</w:t>
            </w:r>
          </w:p>
        </w:tc>
        <w:tc>
          <w:tcPr>
            <w:tcW w:w="2478" w:type="pct"/>
            <w:tcBorders>
              <w:top w:val="nil"/>
              <w:left w:val="nil"/>
              <w:bottom w:val="single" w:sz="8" w:space="0" w:color="auto"/>
              <w:right w:val="single" w:sz="8" w:space="0" w:color="auto"/>
            </w:tcBorders>
            <w:tcMar>
              <w:top w:w="0" w:type="dxa"/>
              <w:left w:w="108" w:type="dxa"/>
              <w:bottom w:w="0" w:type="dxa"/>
              <w:right w:w="108" w:type="dxa"/>
            </w:tcMar>
          </w:tcPr>
          <w:p w14:paraId="73B9DC9A" w14:textId="77F79258" w:rsidR="002709F2" w:rsidRPr="00AE515A" w:rsidRDefault="002709F2" w:rsidP="00622E25">
            <w:pPr>
              <w:rPr>
                <w:rFonts w:cs="Arial"/>
                <w:color w:val="000000"/>
                <w:sz w:val="18"/>
                <w:szCs w:val="18"/>
                <w:lang w:val="en-US"/>
              </w:rPr>
            </w:pPr>
            <w:r>
              <w:rPr>
                <w:rFonts w:cs="Arial"/>
                <w:color w:val="000000"/>
                <w:sz w:val="18"/>
                <w:szCs w:val="18"/>
                <w:lang w:val="en-US"/>
              </w:rPr>
              <w:t>SAP BusinessObjects BI CS</w:t>
            </w:r>
          </w:p>
        </w:tc>
        <w:tc>
          <w:tcPr>
            <w:tcW w:w="597" w:type="pct"/>
            <w:tcBorders>
              <w:top w:val="nil"/>
              <w:left w:val="nil"/>
              <w:bottom w:val="single" w:sz="8" w:space="0" w:color="auto"/>
              <w:right w:val="single" w:sz="8" w:space="0" w:color="auto"/>
            </w:tcBorders>
            <w:tcMar>
              <w:right w:w="113" w:type="dxa"/>
            </w:tcMar>
          </w:tcPr>
          <w:p w14:paraId="0B586463" w14:textId="0F5594A4" w:rsidR="002709F2" w:rsidRPr="002709F2" w:rsidRDefault="006E6690" w:rsidP="00622E25">
            <w:pPr>
              <w:rPr>
                <w:rFonts w:cs="Arial"/>
                <w:sz w:val="18"/>
                <w:szCs w:val="18"/>
                <w:lang w:val="en-US"/>
              </w:rPr>
            </w:pPr>
            <w:r>
              <w:rPr>
                <w:rFonts w:cs="Arial"/>
                <w:sz w:val="18"/>
                <w:szCs w:val="18"/>
                <w:lang w:val="en-US"/>
              </w:rPr>
              <w:t>10</w:t>
            </w:r>
          </w:p>
        </w:tc>
        <w:tc>
          <w:tcPr>
            <w:tcW w:w="1242" w:type="pct"/>
            <w:tcBorders>
              <w:top w:val="nil"/>
              <w:left w:val="nil"/>
              <w:bottom w:val="single" w:sz="8" w:space="0" w:color="auto"/>
              <w:right w:val="single" w:sz="8" w:space="0" w:color="auto"/>
            </w:tcBorders>
            <w:tcMar>
              <w:right w:w="113" w:type="dxa"/>
            </w:tcMar>
          </w:tcPr>
          <w:p w14:paraId="7F2D5711" w14:textId="1631FDF4" w:rsidR="002709F2" w:rsidRPr="002709F2" w:rsidRDefault="006E6690" w:rsidP="00622E25">
            <w:pPr>
              <w:rPr>
                <w:rFonts w:cs="Arial"/>
                <w:sz w:val="18"/>
                <w:szCs w:val="18"/>
                <w:lang w:val="en-US"/>
              </w:rPr>
            </w:pPr>
            <w:r>
              <w:rPr>
                <w:rFonts w:cs="Arial"/>
                <w:sz w:val="18"/>
                <w:szCs w:val="18"/>
                <w:lang w:val="en-US"/>
              </w:rPr>
              <w:t>10 Concurrent sessions</w:t>
            </w:r>
          </w:p>
        </w:tc>
      </w:tr>
      <w:tr w:rsidR="002709F2" w:rsidRPr="0069697B" w14:paraId="2A86A584" w14:textId="7F680C35" w:rsidTr="006E6690">
        <w:trPr>
          <w:trHeight w:val="300"/>
        </w:trPr>
        <w:tc>
          <w:tcPr>
            <w:tcW w:w="6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C45CF" w14:textId="37E9B3F0" w:rsidR="002709F2" w:rsidRPr="00AE515A" w:rsidRDefault="002709F2" w:rsidP="00622E25">
            <w:pPr>
              <w:rPr>
                <w:rFonts w:ascii="Calibri" w:hAnsi="Calibri" w:cs="Calibri"/>
                <w:sz w:val="20"/>
                <w:szCs w:val="20"/>
              </w:rPr>
            </w:pPr>
            <w:r>
              <w:rPr>
                <w:rFonts w:cs="Arial"/>
                <w:color w:val="000000"/>
                <w:sz w:val="18"/>
                <w:szCs w:val="18"/>
              </w:rPr>
              <w:t>7021360</w:t>
            </w:r>
          </w:p>
        </w:tc>
        <w:tc>
          <w:tcPr>
            <w:tcW w:w="2478" w:type="pct"/>
            <w:tcBorders>
              <w:top w:val="nil"/>
              <w:left w:val="nil"/>
              <w:bottom w:val="single" w:sz="8" w:space="0" w:color="auto"/>
              <w:right w:val="single" w:sz="8" w:space="0" w:color="auto"/>
            </w:tcBorders>
            <w:tcMar>
              <w:top w:w="0" w:type="dxa"/>
              <w:left w:w="108" w:type="dxa"/>
              <w:bottom w:w="0" w:type="dxa"/>
              <w:right w:w="108" w:type="dxa"/>
            </w:tcMar>
            <w:hideMark/>
          </w:tcPr>
          <w:p w14:paraId="32DEDB0F" w14:textId="77777777" w:rsidR="002709F2" w:rsidRPr="00AE515A" w:rsidRDefault="002709F2" w:rsidP="00622E25">
            <w:pPr>
              <w:rPr>
                <w:rFonts w:ascii="Calibri" w:hAnsi="Calibri" w:cs="Calibri"/>
                <w:sz w:val="20"/>
                <w:szCs w:val="20"/>
                <w:lang w:val="en-US"/>
              </w:rPr>
            </w:pPr>
            <w:r w:rsidRPr="00AE515A">
              <w:rPr>
                <w:rFonts w:cs="Arial"/>
                <w:color w:val="000000"/>
                <w:sz w:val="18"/>
                <w:szCs w:val="18"/>
                <w:lang w:val="en-US"/>
              </w:rPr>
              <w:t xml:space="preserve">SAP HANA, RT ed </w:t>
            </w:r>
            <w:proofErr w:type="spellStart"/>
            <w:r w:rsidRPr="00AE515A">
              <w:rPr>
                <w:rFonts w:cs="Arial"/>
                <w:color w:val="000000"/>
                <w:sz w:val="18"/>
                <w:szCs w:val="18"/>
                <w:lang w:val="en-US"/>
              </w:rPr>
              <w:t>Applic</w:t>
            </w:r>
            <w:proofErr w:type="spellEnd"/>
            <w:r w:rsidRPr="00AE515A">
              <w:rPr>
                <w:rFonts w:cs="Arial"/>
                <w:color w:val="000000"/>
                <w:sz w:val="18"/>
                <w:szCs w:val="18"/>
                <w:lang w:val="en-US"/>
              </w:rPr>
              <w:t xml:space="preserve"> &amp; BW-new/</w:t>
            </w:r>
            <w:proofErr w:type="spellStart"/>
            <w:r w:rsidRPr="00AE515A">
              <w:rPr>
                <w:rFonts w:cs="Arial"/>
                <w:color w:val="000000"/>
                <w:sz w:val="18"/>
                <w:szCs w:val="18"/>
                <w:lang w:val="en-US"/>
              </w:rPr>
              <w:t>subsq</w:t>
            </w:r>
            <w:proofErr w:type="spellEnd"/>
          </w:p>
        </w:tc>
        <w:tc>
          <w:tcPr>
            <w:tcW w:w="597" w:type="pct"/>
            <w:tcBorders>
              <w:top w:val="nil"/>
              <w:left w:val="nil"/>
              <w:bottom w:val="single" w:sz="8" w:space="0" w:color="auto"/>
              <w:right w:val="single" w:sz="8" w:space="0" w:color="auto"/>
            </w:tcBorders>
            <w:tcMar>
              <w:right w:w="113" w:type="dxa"/>
            </w:tcMar>
          </w:tcPr>
          <w:p w14:paraId="66C3A7E0" w14:textId="16E8362F" w:rsidR="002709F2" w:rsidRPr="002709F2" w:rsidRDefault="006E6690" w:rsidP="00622E25">
            <w:pPr>
              <w:rPr>
                <w:rFonts w:cs="Arial"/>
                <w:sz w:val="18"/>
                <w:szCs w:val="18"/>
                <w:lang w:val="en-US"/>
              </w:rPr>
            </w:pPr>
            <w:r>
              <w:rPr>
                <w:rFonts w:cs="Arial"/>
                <w:sz w:val="18"/>
                <w:szCs w:val="18"/>
                <w:lang w:val="en-US"/>
              </w:rPr>
              <w:t>1</w:t>
            </w:r>
          </w:p>
        </w:tc>
        <w:tc>
          <w:tcPr>
            <w:tcW w:w="1242" w:type="pct"/>
            <w:tcBorders>
              <w:top w:val="nil"/>
              <w:left w:val="nil"/>
              <w:bottom w:val="single" w:sz="8" w:space="0" w:color="auto"/>
              <w:right w:val="single" w:sz="8" w:space="0" w:color="auto"/>
            </w:tcBorders>
            <w:tcMar>
              <w:right w:w="113" w:type="dxa"/>
            </w:tcMar>
          </w:tcPr>
          <w:p w14:paraId="55A95626" w14:textId="128CA2DE" w:rsidR="002709F2" w:rsidRPr="002709F2" w:rsidRDefault="006E6690" w:rsidP="00622E25">
            <w:pPr>
              <w:rPr>
                <w:rFonts w:cs="Arial"/>
                <w:sz w:val="18"/>
                <w:szCs w:val="18"/>
                <w:lang w:val="en-US"/>
              </w:rPr>
            </w:pPr>
            <w:r>
              <w:rPr>
                <w:rFonts w:cs="Arial"/>
                <w:sz w:val="18"/>
                <w:szCs w:val="18"/>
                <w:lang w:val="en-US"/>
              </w:rPr>
              <w:t>1 HSAV</w:t>
            </w:r>
          </w:p>
        </w:tc>
      </w:tr>
    </w:tbl>
    <w:p w14:paraId="0A889558" w14:textId="62DD07E9" w:rsidR="00E6203E" w:rsidRPr="00353C21" w:rsidRDefault="00353C21" w:rsidP="00622E25">
      <w:pPr>
        <w:rPr>
          <w:sz w:val="20"/>
          <w:szCs w:val="22"/>
        </w:rPr>
      </w:pPr>
      <w:r w:rsidRPr="00353C21">
        <w:rPr>
          <w:sz w:val="20"/>
          <w:szCs w:val="22"/>
        </w:rPr>
        <w:t xml:space="preserve">*Det </w:t>
      </w:r>
      <w:proofErr w:type="spellStart"/>
      <w:r w:rsidRPr="00353C21">
        <w:rPr>
          <w:sz w:val="20"/>
          <w:szCs w:val="22"/>
        </w:rPr>
        <w:t>scannes</w:t>
      </w:r>
      <w:proofErr w:type="spellEnd"/>
      <w:r w:rsidRPr="00353C21">
        <w:rPr>
          <w:sz w:val="20"/>
          <w:szCs w:val="22"/>
        </w:rPr>
        <w:t xml:space="preserve"> inn </w:t>
      </w:r>
      <w:proofErr w:type="spellStart"/>
      <w:r w:rsidRPr="00353C21">
        <w:rPr>
          <w:sz w:val="20"/>
          <w:szCs w:val="22"/>
        </w:rPr>
        <w:t>ca</w:t>
      </w:r>
      <w:proofErr w:type="spellEnd"/>
      <w:r w:rsidRPr="00353C21">
        <w:rPr>
          <w:sz w:val="20"/>
          <w:szCs w:val="22"/>
        </w:rPr>
        <w:t xml:space="preserve"> 30.000 fakturaer årlig.</w:t>
      </w:r>
    </w:p>
    <w:p w14:paraId="5485642A" w14:textId="77777777" w:rsidR="00353C21" w:rsidRPr="00353C21" w:rsidRDefault="00353C21" w:rsidP="00622E25"/>
    <w:p w14:paraId="3010017C" w14:textId="41D5A1F0" w:rsidR="003F3E4E" w:rsidRPr="00155464" w:rsidRDefault="003F3E4E" w:rsidP="00622E25">
      <w:pPr>
        <w:rPr>
          <w:rFonts w:cs="Arial"/>
          <w:b/>
          <w:bCs/>
          <w:color w:val="000000"/>
          <w:sz w:val="18"/>
          <w:szCs w:val="18"/>
        </w:rPr>
      </w:pPr>
      <w:r w:rsidRPr="00155464">
        <w:rPr>
          <w:b/>
          <w:bCs/>
        </w:rPr>
        <w:t>Avtalens punkt</w:t>
      </w:r>
      <w:r w:rsidR="00BB1076">
        <w:rPr>
          <w:b/>
          <w:bCs/>
        </w:rPr>
        <w:t xml:space="preserve"> </w:t>
      </w:r>
      <w:r w:rsidRPr="00155464">
        <w:rPr>
          <w:b/>
          <w:bCs/>
        </w:rPr>
        <w:t>7</w:t>
      </w:r>
      <w:r w:rsidR="00BB1076">
        <w:rPr>
          <w:b/>
          <w:bCs/>
        </w:rPr>
        <w:t>.</w:t>
      </w:r>
      <w:r w:rsidRPr="00155464">
        <w:rPr>
          <w:b/>
          <w:bCs/>
        </w:rPr>
        <w:t xml:space="preserve"> Eksterne rettslige krav</w:t>
      </w:r>
    </w:p>
    <w:p w14:paraId="594173C2" w14:textId="77777777" w:rsidR="00155464" w:rsidRDefault="00155464" w:rsidP="00622E25"/>
    <w:p w14:paraId="7115C01F" w14:textId="2A63FF2F" w:rsidR="003F3E4E" w:rsidRDefault="003F3E4E" w:rsidP="00622E25">
      <w:r>
        <w:t>Løsningen skal dersom behovet tilsier det</w:t>
      </w:r>
      <w:r w:rsidR="00C95D79">
        <w:t>,</w:t>
      </w:r>
      <w:r>
        <w:t xml:space="preserve"> kunne </w:t>
      </w:r>
      <w:proofErr w:type="spellStart"/>
      <w:r>
        <w:t>sikkerhetsgodkjennes</w:t>
      </w:r>
      <w:proofErr w:type="spellEnd"/>
      <w:r>
        <w:t xml:space="preserve"> av NSM (Nasjonal Sikkerhetsmyndighet) for installering på BEGRENSET plattform.</w:t>
      </w:r>
    </w:p>
    <w:p w14:paraId="6A784970" w14:textId="77777777" w:rsidR="003F3E4E" w:rsidRDefault="003F3E4E" w:rsidP="00622E25"/>
    <w:p w14:paraId="23A64859" w14:textId="76DE87C2" w:rsidR="003F3E4E" w:rsidRDefault="00D26D85" w:rsidP="00622E25">
      <w:r>
        <w:t xml:space="preserve">Hvis </w:t>
      </w:r>
      <w:r w:rsidR="008B1014">
        <w:t>p</w:t>
      </w:r>
      <w:r w:rsidR="003F3E4E">
        <w:t xml:space="preserve">ersonell fra leverandøren skal gis tilgang til </w:t>
      </w:r>
      <w:proofErr w:type="spellStart"/>
      <w:r w:rsidR="003F3E4E">
        <w:t>produksjonssatt</w:t>
      </w:r>
      <w:proofErr w:type="spellEnd"/>
      <w:r w:rsidR="003F3E4E">
        <w:t xml:space="preserve"> FIF på </w:t>
      </w:r>
      <w:r w:rsidR="00C95D79">
        <w:t>etatenes</w:t>
      </w:r>
      <w:r w:rsidR="003F3E4E">
        <w:t xml:space="preserve"> graderte løsning (</w:t>
      </w:r>
      <w:proofErr w:type="spellStart"/>
      <w:r w:rsidR="003F3E4E">
        <w:t>FISBasis</w:t>
      </w:r>
      <w:proofErr w:type="spellEnd"/>
      <w:r w:rsidR="003F3E4E">
        <w:t>)</w:t>
      </w:r>
      <w:r w:rsidR="00C95D79">
        <w:t>,</w:t>
      </w:r>
      <w:r w:rsidR="003F3E4E">
        <w:t xml:space="preserve"> må </w:t>
      </w:r>
      <w:r>
        <w:t xml:space="preserve">disse </w:t>
      </w:r>
      <w:r w:rsidR="003F3E4E">
        <w:t>kunne sikkerhetsklareres og autoriseres for konfidensielt før de kan starte arbeidet.</w:t>
      </w:r>
    </w:p>
    <w:p w14:paraId="4A6F9620" w14:textId="35DF18C0" w:rsidR="00D85440" w:rsidRDefault="00D85440" w:rsidP="00622E25"/>
    <w:p w14:paraId="61C4BCA7" w14:textId="77777777" w:rsidR="003B7877" w:rsidRDefault="007D3CC8" w:rsidP="00622E25">
      <w:r>
        <w:t>Programvaren skal installeres på Forsvarssektorens plattformer (on-</w:t>
      </w:r>
      <w:proofErr w:type="spellStart"/>
      <w:r>
        <w:t>premise</w:t>
      </w:r>
      <w:proofErr w:type="spellEnd"/>
      <w:r>
        <w:t xml:space="preserve">) og </w:t>
      </w:r>
      <w:r w:rsidR="00630346" w:rsidRPr="00CB61BE">
        <w:t>Kunden</w:t>
      </w:r>
      <w:r w:rsidR="00D85440" w:rsidRPr="00CB61BE">
        <w:t xml:space="preserve"> kan av sikkerhetsmessige årsaker ikke motta </w:t>
      </w:r>
      <w:proofErr w:type="spellStart"/>
      <w:r w:rsidR="00D85440" w:rsidRPr="00CB61BE">
        <w:t>remote</w:t>
      </w:r>
      <w:proofErr w:type="spellEnd"/>
      <w:r w:rsidR="00D85440" w:rsidRPr="00CB61BE">
        <w:t>-tjenester.</w:t>
      </w:r>
    </w:p>
    <w:p w14:paraId="75869628" w14:textId="77777777" w:rsidR="00D85440" w:rsidRPr="00CB61BE" w:rsidRDefault="00D85440" w:rsidP="00622E25"/>
    <w:p w14:paraId="471CA5E6" w14:textId="40849E0F" w:rsidR="003F3E4E" w:rsidRDefault="003F3E4E" w:rsidP="00622E25">
      <w:pPr>
        <w:rPr>
          <w:rFonts w:ascii="Calibri" w:hAnsi="Calibri" w:cs="Calibri"/>
          <w:color w:val="000000"/>
          <w:sz w:val="20"/>
          <w:szCs w:val="20"/>
        </w:rPr>
      </w:pPr>
    </w:p>
    <w:p w14:paraId="1F103711" w14:textId="38302764" w:rsidR="003F404A" w:rsidRPr="00155464" w:rsidRDefault="003F404A" w:rsidP="00155464">
      <w:pPr>
        <w:rPr>
          <w:b/>
          <w:bCs/>
        </w:rPr>
      </w:pPr>
      <w:r w:rsidRPr="00155464">
        <w:rPr>
          <w:b/>
          <w:bCs/>
        </w:rPr>
        <w:t>Vedlegg og referansedokumenter</w:t>
      </w:r>
    </w:p>
    <w:p w14:paraId="4C1D4FB5" w14:textId="77777777" w:rsidR="003F404A" w:rsidRDefault="003F404A" w:rsidP="00622E25">
      <w:pPr>
        <w:rPr>
          <w:rFonts w:cstheme="minorHAnsi"/>
        </w:rPr>
      </w:pPr>
    </w:p>
    <w:p w14:paraId="1B87A600" w14:textId="77777777" w:rsidR="003F404A" w:rsidRDefault="003F404A" w:rsidP="00622E25">
      <w:pPr>
        <w:rPr>
          <w:rFonts w:cstheme="minorHAnsi"/>
        </w:rPr>
      </w:pPr>
      <w:r>
        <w:rPr>
          <w:rFonts w:cstheme="minorHAnsi"/>
        </w:rPr>
        <w:t xml:space="preserve">Det er ønskelig at tilbyder følger navnestandarden som er beskrevet i </w:t>
      </w:r>
      <w:r w:rsidRPr="00A534FD">
        <w:rPr>
          <w:rFonts w:cstheme="minorHAnsi"/>
          <w:i/>
          <w:iCs/>
        </w:rPr>
        <w:t>«Del I Vedlegg 00 Konkurransegrunnlag» kapittel 5.1 Levering av tilbud</w:t>
      </w:r>
      <w:r>
        <w:rPr>
          <w:rFonts w:cstheme="minorHAnsi"/>
        </w:rPr>
        <w:t xml:space="preserve"> for alle dokumenter som vedlegges dette dokumentet.</w:t>
      </w:r>
    </w:p>
    <w:p w14:paraId="3DF82046" w14:textId="77777777" w:rsidR="003F404A" w:rsidRDefault="003F404A" w:rsidP="00622E25">
      <w:pPr>
        <w:rPr>
          <w:rFonts w:cstheme="minorHAnsi"/>
        </w:rPr>
      </w:pPr>
    </w:p>
    <w:p w14:paraId="72FAE1D6" w14:textId="77777777" w:rsidR="003F404A" w:rsidRDefault="003F404A" w:rsidP="00622E25">
      <w:pPr>
        <w:rPr>
          <w:rFonts w:cstheme="minorHAnsi"/>
        </w:rPr>
      </w:pPr>
      <w:bookmarkStart w:id="2" w:name="_Hlk178154548"/>
      <w:r>
        <w:rPr>
          <w:rFonts w:cstheme="minorHAnsi"/>
        </w:rPr>
        <w:t xml:space="preserve">Hensikten med navnestandarden er å organisere tilbudsdokumentasjonen slik at det er lettere å holde oversikten ved at alle dokumentene som logisk hører sammen, kommer etter hverandre når de listes alfabetisk. </w:t>
      </w:r>
      <w:bookmarkEnd w:id="2"/>
      <w:r>
        <w:rPr>
          <w:rFonts w:cstheme="minorHAnsi"/>
        </w:rPr>
        <w:br w:type="page"/>
      </w:r>
    </w:p>
    <w:p w14:paraId="3AB0789F" w14:textId="77777777" w:rsidR="003F404A" w:rsidRPr="00AE515A" w:rsidRDefault="003F404A" w:rsidP="00622E25">
      <w:pPr>
        <w:rPr>
          <w:rFonts w:ascii="Calibri" w:hAnsi="Calibri" w:cs="Calibri"/>
          <w:color w:val="000000"/>
          <w:sz w:val="20"/>
          <w:szCs w:val="20"/>
        </w:rPr>
      </w:pPr>
    </w:p>
    <w:p w14:paraId="3EB788E5" w14:textId="586EE857" w:rsidR="00C36BAF" w:rsidRPr="00622E25" w:rsidRDefault="5CB9A859" w:rsidP="00622E25">
      <w:pPr>
        <w:pStyle w:val="Overskrift1"/>
      </w:pPr>
      <w:r w:rsidRPr="00622E25">
        <w:t>Bilag 2 Leverandøre</w:t>
      </w:r>
      <w:r w:rsidR="7A499535" w:rsidRPr="00622E25">
        <w:t>ns beskrivelse av leveransen</w:t>
      </w:r>
    </w:p>
    <w:p w14:paraId="1F72F646" w14:textId="77777777" w:rsidR="00C36BAF" w:rsidRDefault="00C36BAF" w:rsidP="00622E25">
      <w:pPr>
        <w:rPr>
          <w:rFonts w:cs="Arial"/>
        </w:rPr>
      </w:pPr>
    </w:p>
    <w:p w14:paraId="3837DA7A" w14:textId="68F72C0D" w:rsidR="7B64804A" w:rsidRDefault="00347E87" w:rsidP="00622E25">
      <w:pPr>
        <w:rPr>
          <w:rFonts w:cs="Arial"/>
        </w:rPr>
      </w:pPr>
      <w:proofErr w:type="spellStart"/>
      <w:r>
        <w:t>FMA</w:t>
      </w:r>
      <w:r w:rsidR="7B64804A">
        <w:t>s</w:t>
      </w:r>
      <w:proofErr w:type="spellEnd"/>
      <w:r w:rsidR="7B64804A">
        <w:t xml:space="preserve"> krav er en utdyping av bestemmelsene i SSA-K, og leverandøren skal besvare de enkelte kravene der dette er angitt</w:t>
      </w:r>
      <w:r w:rsidRPr="00347E87">
        <w:t>.</w:t>
      </w:r>
    </w:p>
    <w:p w14:paraId="08CE6F91" w14:textId="77777777" w:rsidR="00EC68C1" w:rsidRPr="004E345D" w:rsidRDefault="00EC68C1" w:rsidP="00622E25">
      <w:pPr>
        <w:rPr>
          <w:rFonts w:cs="Arial"/>
          <w:color w:val="FF0000"/>
        </w:rPr>
      </w:pPr>
    </w:p>
    <w:p w14:paraId="5B61FFFB" w14:textId="4D715C32" w:rsidR="00C36BAF" w:rsidRPr="00B32B4B" w:rsidRDefault="00C36BAF" w:rsidP="00622E25">
      <w:pPr>
        <w:rPr>
          <w:b/>
        </w:rPr>
      </w:pPr>
      <w:r w:rsidRPr="00B32B4B">
        <w:rPr>
          <w:b/>
        </w:rPr>
        <w:t>Tilbudt</w:t>
      </w:r>
      <w:r w:rsidR="00935EE2">
        <w:rPr>
          <w:b/>
        </w:rPr>
        <w:t>e lisenser</w:t>
      </w:r>
    </w:p>
    <w:p w14:paraId="726CD1CD" w14:textId="65B00C1A" w:rsidR="00BE7836" w:rsidRDefault="00347E87" w:rsidP="00622E25">
      <w:r>
        <w:t>FMA</w:t>
      </w:r>
      <w:r w:rsidR="00C36BAF" w:rsidRPr="00114CE9">
        <w:t xml:space="preserve"> har i bilag 1 oppgitt sitt behov for </w:t>
      </w:r>
      <w:r w:rsidR="00BE7836">
        <w:t>lisenser</w:t>
      </w:r>
      <w:r w:rsidR="00C36BAF" w:rsidRPr="00114CE9">
        <w:t xml:space="preserve">. </w:t>
      </w:r>
    </w:p>
    <w:p w14:paraId="7281DCB7" w14:textId="6C0F660F" w:rsidR="00BE7836" w:rsidRDefault="00C36BAF" w:rsidP="00622E25">
      <w:r w:rsidRPr="00114CE9">
        <w:t>Leverandøren bes i tabellen nedenfor å angi hvilke lisenser som tilbys</w:t>
      </w:r>
      <w:r w:rsidR="00BE7836">
        <w:t xml:space="preserve">. </w:t>
      </w:r>
    </w:p>
    <w:p w14:paraId="60888E0D" w14:textId="77777777" w:rsidR="00BE7836" w:rsidRDefault="00BE7836" w:rsidP="00622E25"/>
    <w:tbl>
      <w:tblPr>
        <w:tblW w:w="8579" w:type="dxa"/>
        <w:tblCellMar>
          <w:left w:w="0" w:type="dxa"/>
          <w:right w:w="0" w:type="dxa"/>
        </w:tblCellMar>
        <w:tblLook w:val="04A0" w:firstRow="1" w:lastRow="0" w:firstColumn="1" w:lastColumn="0" w:noHBand="0" w:noVBand="1"/>
      </w:tblPr>
      <w:tblGrid>
        <w:gridCol w:w="1266"/>
        <w:gridCol w:w="3556"/>
        <w:gridCol w:w="900"/>
        <w:gridCol w:w="2857"/>
      </w:tblGrid>
      <w:tr w:rsidR="00BE7836" w:rsidRPr="00AE515A" w14:paraId="13E99024" w14:textId="77777777" w:rsidTr="00C418E8">
        <w:trPr>
          <w:trHeight w:val="300"/>
        </w:trPr>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bottom"/>
            <w:hideMark/>
          </w:tcPr>
          <w:p w14:paraId="792C7BC2" w14:textId="77777777" w:rsidR="00BE7836" w:rsidRPr="00AE515A" w:rsidRDefault="00BE7836" w:rsidP="00622E25">
            <w:pPr>
              <w:rPr>
                <w:rFonts w:ascii="Calibri" w:hAnsi="Calibri" w:cs="Calibri"/>
                <w:sz w:val="20"/>
                <w:szCs w:val="20"/>
              </w:rPr>
            </w:pPr>
            <w:r w:rsidRPr="00AE515A">
              <w:rPr>
                <w:rFonts w:cs="Arial"/>
                <w:b/>
                <w:bCs/>
                <w:color w:val="000000"/>
                <w:sz w:val="18"/>
                <w:szCs w:val="18"/>
              </w:rPr>
              <w:t>Product ID</w:t>
            </w:r>
          </w:p>
        </w:tc>
        <w:tc>
          <w:tcPr>
            <w:tcW w:w="3556"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bottom"/>
            <w:hideMark/>
          </w:tcPr>
          <w:p w14:paraId="3A94C86C" w14:textId="77777777" w:rsidR="00BE7836" w:rsidRPr="00AE515A" w:rsidRDefault="00BE7836" w:rsidP="00622E25">
            <w:pPr>
              <w:rPr>
                <w:rFonts w:ascii="Calibri" w:hAnsi="Calibri" w:cs="Calibri"/>
                <w:sz w:val="20"/>
                <w:szCs w:val="20"/>
              </w:rPr>
            </w:pPr>
            <w:proofErr w:type="spellStart"/>
            <w:r w:rsidRPr="00AE515A">
              <w:rPr>
                <w:rFonts w:cs="Arial"/>
                <w:b/>
                <w:bCs/>
                <w:color w:val="000000"/>
                <w:sz w:val="18"/>
                <w:szCs w:val="18"/>
              </w:rPr>
              <w:t>Description</w:t>
            </w:r>
            <w:proofErr w:type="spellEnd"/>
          </w:p>
        </w:tc>
        <w:tc>
          <w:tcPr>
            <w:tcW w:w="900"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bottom"/>
            <w:hideMark/>
          </w:tcPr>
          <w:p w14:paraId="78D9B651" w14:textId="77777777" w:rsidR="00BE7836" w:rsidRPr="00AE515A" w:rsidRDefault="00BE7836" w:rsidP="00622E25">
            <w:pPr>
              <w:rPr>
                <w:rFonts w:ascii="Calibri" w:hAnsi="Calibri" w:cs="Calibri"/>
                <w:sz w:val="20"/>
                <w:szCs w:val="20"/>
              </w:rPr>
            </w:pPr>
            <w:r w:rsidRPr="00AE515A">
              <w:rPr>
                <w:rFonts w:cs="Arial"/>
                <w:b/>
                <w:bCs/>
                <w:color w:val="000000"/>
                <w:sz w:val="18"/>
                <w:szCs w:val="18"/>
              </w:rPr>
              <w:t xml:space="preserve">Units </w:t>
            </w:r>
            <w:proofErr w:type="spellStart"/>
            <w:r w:rsidRPr="00AE515A">
              <w:rPr>
                <w:rFonts w:cs="Arial"/>
                <w:b/>
                <w:bCs/>
                <w:color w:val="000000"/>
                <w:sz w:val="18"/>
                <w:szCs w:val="18"/>
              </w:rPr>
              <w:t>Qty</w:t>
            </w:r>
            <w:proofErr w:type="spellEnd"/>
          </w:p>
        </w:tc>
        <w:tc>
          <w:tcPr>
            <w:tcW w:w="2857"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bottom"/>
            <w:hideMark/>
          </w:tcPr>
          <w:p w14:paraId="53342E85" w14:textId="77777777" w:rsidR="00BE7836" w:rsidRPr="00AE515A" w:rsidRDefault="00BE7836" w:rsidP="00622E25">
            <w:pPr>
              <w:rPr>
                <w:rFonts w:ascii="Calibri" w:hAnsi="Calibri" w:cs="Calibri"/>
                <w:sz w:val="20"/>
                <w:szCs w:val="20"/>
              </w:rPr>
            </w:pPr>
            <w:r w:rsidRPr="00AE515A">
              <w:rPr>
                <w:rFonts w:cs="Arial"/>
                <w:b/>
                <w:bCs/>
                <w:color w:val="000000"/>
                <w:sz w:val="18"/>
                <w:szCs w:val="18"/>
              </w:rPr>
              <w:t>Sales Unit</w:t>
            </w:r>
          </w:p>
        </w:tc>
      </w:tr>
      <w:tr w:rsidR="00BE7836" w:rsidRPr="00AE515A" w14:paraId="0FAC51E2" w14:textId="77777777" w:rsidTr="00AB63E8">
        <w:trPr>
          <w:trHeight w:val="30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4B772B" w14:textId="7CFD58E9"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27680B" w14:textId="0619F460" w:rsidR="00BE7836" w:rsidRPr="00AE515A" w:rsidRDefault="00BE7836" w:rsidP="00622E25">
            <w:pPr>
              <w:rPr>
                <w:rFonts w:ascii="Calibri" w:hAnsi="Calibri" w:cs="Calibri"/>
                <w:sz w:val="20"/>
                <w:szCs w:val="20"/>
                <w:lang w:val="en-US"/>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F230D" w14:textId="63F622F1"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064EB" w14:textId="54CD7048" w:rsidR="00BE7836" w:rsidRPr="00AE515A" w:rsidRDefault="00BE7836" w:rsidP="00622E25">
            <w:pPr>
              <w:rPr>
                <w:rFonts w:ascii="Calibri" w:hAnsi="Calibri" w:cs="Calibri"/>
                <w:sz w:val="20"/>
                <w:szCs w:val="20"/>
              </w:rPr>
            </w:pPr>
          </w:p>
        </w:tc>
      </w:tr>
      <w:tr w:rsidR="00BE7836" w:rsidRPr="00AE515A" w14:paraId="03EDE237" w14:textId="77777777" w:rsidTr="00AB63E8">
        <w:trPr>
          <w:trHeight w:val="30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CDFBA7" w14:textId="1E48F056"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C2A7B" w14:textId="2CC0CC43" w:rsidR="00BE7836" w:rsidRPr="00AE515A" w:rsidRDefault="00BE7836" w:rsidP="00622E25">
            <w:pPr>
              <w:rPr>
                <w:rFonts w:ascii="Calibri" w:hAnsi="Calibri" w:cs="Calibri"/>
                <w:sz w:val="20"/>
                <w:szCs w:val="20"/>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69157" w14:textId="4E0FB679"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29C95" w14:textId="685959FD" w:rsidR="00BE7836" w:rsidRPr="00AE515A" w:rsidRDefault="00BE7836" w:rsidP="00622E25">
            <w:pPr>
              <w:rPr>
                <w:rFonts w:ascii="Calibri" w:hAnsi="Calibri" w:cs="Calibri"/>
                <w:sz w:val="20"/>
                <w:szCs w:val="20"/>
              </w:rPr>
            </w:pPr>
          </w:p>
        </w:tc>
      </w:tr>
      <w:tr w:rsidR="00BE7836" w:rsidRPr="00AE515A" w14:paraId="6DC276AC" w14:textId="77777777" w:rsidTr="00AB63E8">
        <w:trPr>
          <w:trHeight w:val="30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0C029D" w14:textId="72F53271"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D286F" w14:textId="7B68E174" w:rsidR="00BE7836" w:rsidRPr="00AE515A" w:rsidRDefault="00BE7836" w:rsidP="00622E25">
            <w:pPr>
              <w:rPr>
                <w:rFonts w:ascii="Calibri" w:hAnsi="Calibri" w:cs="Calibri"/>
                <w:sz w:val="20"/>
                <w:szCs w:val="20"/>
                <w:lang w:val="en-US"/>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51DA3" w14:textId="4BD80F02"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EE4F5" w14:textId="46DE24F6" w:rsidR="00BE7836" w:rsidRPr="00AE515A" w:rsidRDefault="00BE7836" w:rsidP="00622E25">
            <w:pPr>
              <w:rPr>
                <w:rFonts w:ascii="Calibri" w:hAnsi="Calibri" w:cs="Calibri"/>
                <w:sz w:val="20"/>
                <w:szCs w:val="20"/>
              </w:rPr>
            </w:pPr>
          </w:p>
        </w:tc>
      </w:tr>
      <w:tr w:rsidR="00BE7836" w:rsidRPr="00AE515A" w14:paraId="6E443BB5" w14:textId="77777777" w:rsidTr="00AB63E8">
        <w:trPr>
          <w:trHeight w:val="30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4FA55C" w14:textId="439D0061"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7A473" w14:textId="019E2B69" w:rsidR="00BE7836" w:rsidRPr="00AE515A" w:rsidRDefault="00BE7836" w:rsidP="00622E25">
            <w:pPr>
              <w:rPr>
                <w:rFonts w:ascii="Calibri" w:hAnsi="Calibri" w:cs="Calibri"/>
                <w:sz w:val="20"/>
                <w:szCs w:val="20"/>
                <w:lang w:val="en-US"/>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C8414" w14:textId="3AC48B68"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3C4DD" w14:textId="533CDA57" w:rsidR="00BE7836" w:rsidRPr="00AE515A" w:rsidRDefault="00BE7836" w:rsidP="00622E25">
            <w:pPr>
              <w:rPr>
                <w:rFonts w:ascii="Calibri" w:hAnsi="Calibri" w:cs="Calibri"/>
                <w:sz w:val="20"/>
                <w:szCs w:val="20"/>
              </w:rPr>
            </w:pPr>
          </w:p>
        </w:tc>
      </w:tr>
      <w:tr w:rsidR="00BE7836" w:rsidRPr="00AE515A" w14:paraId="7A4F4B92" w14:textId="77777777" w:rsidTr="00AB63E8">
        <w:trPr>
          <w:trHeight w:val="32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37E66" w14:textId="79244F4B"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4DB68" w14:textId="2BF40FD2" w:rsidR="00BE7836" w:rsidRPr="00AE515A" w:rsidRDefault="00BE7836" w:rsidP="00622E25">
            <w:pPr>
              <w:rPr>
                <w:rFonts w:ascii="Calibri" w:hAnsi="Calibri" w:cs="Calibri"/>
                <w:sz w:val="20"/>
                <w:szCs w:val="20"/>
                <w:lang w:val="en-US"/>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20224" w14:textId="2124D9CB"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F9055A" w14:textId="609127CD" w:rsidR="00BE7836" w:rsidRPr="00AE515A" w:rsidRDefault="00BE7836" w:rsidP="00622E25">
            <w:pPr>
              <w:rPr>
                <w:rFonts w:ascii="Calibri" w:hAnsi="Calibri" w:cs="Calibri"/>
                <w:sz w:val="20"/>
                <w:szCs w:val="20"/>
              </w:rPr>
            </w:pPr>
          </w:p>
        </w:tc>
      </w:tr>
      <w:tr w:rsidR="00BE7836" w:rsidRPr="00AE515A" w14:paraId="6D3A3109" w14:textId="77777777" w:rsidTr="00AB63E8">
        <w:trPr>
          <w:trHeight w:val="32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3263C" w14:textId="0102EA15"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EB1ED" w14:textId="6A78E56E" w:rsidR="00BE7836" w:rsidRPr="00AE515A" w:rsidRDefault="00BE7836" w:rsidP="00622E25">
            <w:pPr>
              <w:rPr>
                <w:rFonts w:ascii="Calibri" w:hAnsi="Calibri" w:cs="Calibri"/>
                <w:sz w:val="20"/>
                <w:szCs w:val="20"/>
                <w:lang w:val="en-US"/>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C9AAD" w14:textId="1DC3FF63"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6C6EC" w14:textId="3BB0C867" w:rsidR="00BE7836" w:rsidRPr="00AE515A" w:rsidRDefault="00BE7836" w:rsidP="00622E25">
            <w:pPr>
              <w:rPr>
                <w:rFonts w:ascii="Calibri" w:hAnsi="Calibri" w:cs="Calibri"/>
                <w:sz w:val="20"/>
                <w:szCs w:val="20"/>
              </w:rPr>
            </w:pPr>
          </w:p>
        </w:tc>
      </w:tr>
      <w:tr w:rsidR="00BE7836" w:rsidRPr="00AE515A" w14:paraId="436368E0" w14:textId="77777777" w:rsidTr="00AB63E8">
        <w:trPr>
          <w:trHeight w:val="32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781649" w14:textId="3B0693B0"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BDDA3" w14:textId="4D0FB95D" w:rsidR="00BE7836" w:rsidRPr="00AE515A" w:rsidRDefault="00BE7836" w:rsidP="00622E25">
            <w:pPr>
              <w:rPr>
                <w:rFonts w:ascii="Calibri" w:hAnsi="Calibri" w:cs="Calibri"/>
                <w:sz w:val="20"/>
                <w:szCs w:val="20"/>
                <w:lang w:val="en-US"/>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29E71" w14:textId="03294D1D"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521ED" w14:textId="0804E499" w:rsidR="00BE7836" w:rsidRPr="00AE515A" w:rsidRDefault="00BE7836" w:rsidP="00622E25">
            <w:pPr>
              <w:rPr>
                <w:rFonts w:ascii="Calibri" w:hAnsi="Calibri" w:cs="Calibri"/>
                <w:sz w:val="20"/>
                <w:szCs w:val="20"/>
              </w:rPr>
            </w:pPr>
          </w:p>
        </w:tc>
      </w:tr>
      <w:tr w:rsidR="00BE7836" w:rsidRPr="00AE515A" w14:paraId="108C01CB" w14:textId="77777777" w:rsidTr="00AB63E8">
        <w:trPr>
          <w:trHeight w:val="32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B22CE" w14:textId="065CA1E7"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312FA" w14:textId="6F471477" w:rsidR="00BE7836" w:rsidRPr="00AE515A" w:rsidRDefault="00BE7836" w:rsidP="00622E25">
            <w:pPr>
              <w:rPr>
                <w:rFonts w:ascii="Calibri" w:hAnsi="Calibri" w:cs="Calibri"/>
                <w:sz w:val="20"/>
                <w:szCs w:val="20"/>
                <w:lang w:val="en-US"/>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6BC800" w14:textId="62800456"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49745" w14:textId="3EC27881" w:rsidR="00BE7836" w:rsidRPr="00AE515A" w:rsidRDefault="00BE7836" w:rsidP="00622E25">
            <w:pPr>
              <w:rPr>
                <w:rFonts w:ascii="Calibri" w:hAnsi="Calibri" w:cs="Calibri"/>
                <w:sz w:val="20"/>
                <w:szCs w:val="20"/>
              </w:rPr>
            </w:pPr>
          </w:p>
        </w:tc>
      </w:tr>
      <w:tr w:rsidR="00BE7836" w:rsidRPr="00AE515A" w14:paraId="5986F249" w14:textId="77777777" w:rsidTr="00AB63E8">
        <w:trPr>
          <w:trHeight w:val="32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2D8669" w14:textId="2ABBE207"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A56CA" w14:textId="14E8FC24" w:rsidR="00BE7836" w:rsidRPr="00AE515A" w:rsidRDefault="00BE7836" w:rsidP="00622E25">
            <w:pPr>
              <w:rPr>
                <w:rFonts w:ascii="Calibri" w:hAnsi="Calibri" w:cs="Calibri"/>
                <w:sz w:val="20"/>
                <w:szCs w:val="20"/>
                <w:lang w:val="en-US"/>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06BC3" w14:textId="643336ED"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2CC5E" w14:textId="4595CC2C" w:rsidR="00BE7836" w:rsidRPr="00AE515A" w:rsidRDefault="00BE7836" w:rsidP="00622E25">
            <w:pPr>
              <w:rPr>
                <w:rFonts w:ascii="Calibri" w:hAnsi="Calibri" w:cs="Calibri"/>
                <w:sz w:val="20"/>
                <w:szCs w:val="20"/>
              </w:rPr>
            </w:pPr>
          </w:p>
        </w:tc>
      </w:tr>
      <w:tr w:rsidR="00BE7836" w:rsidRPr="00AE515A" w14:paraId="4E251530" w14:textId="77777777" w:rsidTr="00AB63E8">
        <w:trPr>
          <w:trHeight w:val="30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09C6F1" w14:textId="5D158A87"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21DF05" w14:textId="491D9B90" w:rsidR="00BE7836" w:rsidRPr="00AE515A" w:rsidRDefault="00BE7836" w:rsidP="00622E25">
            <w:pPr>
              <w:rPr>
                <w:rFonts w:ascii="Calibri" w:hAnsi="Calibri" w:cs="Calibri"/>
                <w:sz w:val="20"/>
                <w:szCs w:val="20"/>
                <w:lang w:val="en-US"/>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5A9FE" w14:textId="1BCF1138"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753C2" w14:textId="1EC68FA0" w:rsidR="00BE7836" w:rsidRPr="00AE515A" w:rsidRDefault="00BE7836" w:rsidP="00622E25">
            <w:pPr>
              <w:rPr>
                <w:rFonts w:ascii="Calibri" w:hAnsi="Calibri" w:cs="Calibri"/>
                <w:sz w:val="20"/>
                <w:szCs w:val="20"/>
              </w:rPr>
            </w:pPr>
          </w:p>
        </w:tc>
      </w:tr>
      <w:tr w:rsidR="00BE7836" w:rsidRPr="00AE515A" w14:paraId="1075AF70" w14:textId="77777777" w:rsidTr="00AB63E8">
        <w:trPr>
          <w:trHeight w:val="30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AB8DC" w14:textId="1E7040B3"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2DBBD" w14:textId="0FE5BCC8" w:rsidR="00BE7836" w:rsidRPr="00AE515A" w:rsidRDefault="00BE7836" w:rsidP="00622E25">
            <w:pPr>
              <w:rPr>
                <w:rFonts w:ascii="Calibri" w:hAnsi="Calibri" w:cs="Calibri"/>
                <w:sz w:val="20"/>
                <w:szCs w:val="20"/>
                <w:lang w:val="en-US"/>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4B966" w14:textId="71D45321"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972CB" w14:textId="4280A638" w:rsidR="00BE7836" w:rsidRPr="00AE515A" w:rsidRDefault="00BE7836" w:rsidP="00622E25">
            <w:pPr>
              <w:rPr>
                <w:rFonts w:ascii="Calibri" w:hAnsi="Calibri" w:cs="Calibri"/>
                <w:sz w:val="20"/>
                <w:szCs w:val="20"/>
              </w:rPr>
            </w:pPr>
          </w:p>
        </w:tc>
      </w:tr>
      <w:tr w:rsidR="00BE7836" w:rsidRPr="00AE515A" w14:paraId="6469250F" w14:textId="77777777" w:rsidTr="00AB63E8">
        <w:trPr>
          <w:trHeight w:val="30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D81F6D" w14:textId="5F1AADFF"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A53DE" w14:textId="7B87F37C" w:rsidR="00BE7836" w:rsidRPr="00AE515A" w:rsidRDefault="00BE7836" w:rsidP="00622E25">
            <w:pPr>
              <w:rPr>
                <w:rFonts w:ascii="Calibri" w:hAnsi="Calibri" w:cs="Calibri"/>
                <w:sz w:val="20"/>
                <w:szCs w:val="20"/>
                <w:lang w:val="en-US"/>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03920" w14:textId="79860542"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C536C" w14:textId="5C759BEB" w:rsidR="00BE7836" w:rsidRPr="00AE515A" w:rsidRDefault="00BE7836" w:rsidP="00622E25">
            <w:pPr>
              <w:rPr>
                <w:rFonts w:ascii="Calibri" w:hAnsi="Calibri" w:cs="Calibri"/>
                <w:sz w:val="20"/>
                <w:szCs w:val="20"/>
              </w:rPr>
            </w:pPr>
          </w:p>
        </w:tc>
      </w:tr>
      <w:tr w:rsidR="00BE7836" w:rsidRPr="00AE515A" w14:paraId="7F3CFF58" w14:textId="77777777" w:rsidTr="00AB63E8">
        <w:trPr>
          <w:trHeight w:val="32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F8D96" w14:textId="1D91E894"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A784DD" w14:textId="2994CA0B" w:rsidR="00BE7836" w:rsidRPr="00AE515A" w:rsidRDefault="00BE7836" w:rsidP="00622E25">
            <w:pPr>
              <w:rPr>
                <w:rFonts w:ascii="Calibri" w:hAnsi="Calibri" w:cs="Calibri"/>
                <w:sz w:val="20"/>
                <w:szCs w:val="20"/>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A0F62B" w14:textId="2584A0F3"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087F7" w14:textId="26EB5D97" w:rsidR="00BE7836" w:rsidRPr="00AE515A" w:rsidRDefault="00BE7836" w:rsidP="00622E25">
            <w:pPr>
              <w:rPr>
                <w:rFonts w:ascii="Calibri" w:hAnsi="Calibri" w:cs="Calibri"/>
                <w:sz w:val="20"/>
                <w:szCs w:val="20"/>
              </w:rPr>
            </w:pPr>
          </w:p>
        </w:tc>
      </w:tr>
      <w:tr w:rsidR="00BE7836" w:rsidRPr="00AE515A" w14:paraId="0C23174D" w14:textId="77777777" w:rsidTr="00AB63E8">
        <w:trPr>
          <w:trHeight w:val="30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1CD378" w14:textId="0194408C"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E99038" w14:textId="4C17D459" w:rsidR="00BE7836" w:rsidRPr="00AE515A" w:rsidRDefault="00BE7836" w:rsidP="00622E25">
            <w:pPr>
              <w:rPr>
                <w:rFonts w:ascii="Calibri" w:hAnsi="Calibri" w:cs="Calibri"/>
                <w:sz w:val="20"/>
                <w:szCs w:val="20"/>
                <w:lang w:val="en-US"/>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E5DDB" w14:textId="6C1F5A60"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36629" w14:textId="2E722DD1" w:rsidR="00BE7836" w:rsidRPr="00AE515A" w:rsidRDefault="00BE7836" w:rsidP="00622E25">
            <w:pPr>
              <w:rPr>
                <w:rFonts w:ascii="Calibri" w:hAnsi="Calibri" w:cs="Calibri"/>
                <w:sz w:val="20"/>
                <w:szCs w:val="20"/>
              </w:rPr>
            </w:pPr>
          </w:p>
        </w:tc>
      </w:tr>
      <w:tr w:rsidR="00BE7836" w:rsidRPr="00AE515A" w14:paraId="1B43A8DD" w14:textId="77777777" w:rsidTr="00AB63E8">
        <w:trPr>
          <w:trHeight w:val="30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41A7BC" w14:textId="2F7CF8FA"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CAB12" w14:textId="493A37B1" w:rsidR="00BE7836" w:rsidRPr="00AE515A" w:rsidRDefault="00BE7836" w:rsidP="00622E25">
            <w:pPr>
              <w:rPr>
                <w:rFonts w:ascii="Calibri" w:hAnsi="Calibri" w:cs="Calibri"/>
                <w:sz w:val="20"/>
                <w:szCs w:val="20"/>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B87DD" w14:textId="09DAF563"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7F736" w14:textId="6D547B19" w:rsidR="00BE7836" w:rsidRPr="00AE515A" w:rsidRDefault="00BE7836" w:rsidP="00622E25">
            <w:pPr>
              <w:rPr>
                <w:rFonts w:ascii="Calibri" w:hAnsi="Calibri" w:cs="Calibri"/>
                <w:sz w:val="20"/>
                <w:szCs w:val="20"/>
              </w:rPr>
            </w:pPr>
          </w:p>
        </w:tc>
      </w:tr>
      <w:tr w:rsidR="00BE7836" w:rsidRPr="00AE515A" w14:paraId="2701FDD0" w14:textId="77777777" w:rsidTr="00AB63E8">
        <w:trPr>
          <w:trHeight w:val="300"/>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B1DC63" w14:textId="6868588C" w:rsidR="00BE7836" w:rsidRPr="00AE515A" w:rsidRDefault="00BE7836" w:rsidP="00622E25">
            <w:pPr>
              <w:rPr>
                <w:rFonts w:ascii="Calibri" w:hAnsi="Calibri" w:cs="Calibri"/>
                <w:sz w:val="20"/>
                <w:szCs w:val="20"/>
              </w:rPr>
            </w:pPr>
          </w:p>
        </w:tc>
        <w:tc>
          <w:tcPr>
            <w:tcW w:w="3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07AFB" w14:textId="59776794" w:rsidR="00BE7836" w:rsidRPr="00AE515A" w:rsidRDefault="00BE7836" w:rsidP="00622E25">
            <w:pPr>
              <w:rPr>
                <w:rFonts w:ascii="Calibri" w:hAnsi="Calibri" w:cs="Calibri"/>
                <w:sz w:val="20"/>
                <w:szCs w:val="20"/>
              </w:rPr>
            </w:pP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AF827" w14:textId="300488A5" w:rsidR="00BE7836" w:rsidRPr="00AE515A" w:rsidRDefault="00BE7836" w:rsidP="00622E25">
            <w:pPr>
              <w:rPr>
                <w:rFonts w:ascii="Calibri" w:hAnsi="Calibri" w:cs="Calibri"/>
                <w:sz w:val="20"/>
                <w:szCs w:val="20"/>
              </w:rPr>
            </w:pPr>
          </w:p>
        </w:tc>
        <w:tc>
          <w:tcPr>
            <w:tcW w:w="2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ECB82" w14:textId="5D03558E" w:rsidR="00BE7836" w:rsidRPr="00AE515A" w:rsidRDefault="00BE7836" w:rsidP="00622E25">
            <w:pPr>
              <w:rPr>
                <w:rFonts w:ascii="Calibri" w:hAnsi="Calibri" w:cs="Calibri"/>
                <w:sz w:val="20"/>
                <w:szCs w:val="20"/>
              </w:rPr>
            </w:pPr>
          </w:p>
        </w:tc>
      </w:tr>
    </w:tbl>
    <w:p w14:paraId="0D14FCA2" w14:textId="77777777" w:rsidR="00BE7836" w:rsidRDefault="00BE7836" w:rsidP="00622E25"/>
    <w:p w14:paraId="0C4FBF39" w14:textId="2DCD3510" w:rsidR="00AB63E8" w:rsidRDefault="00347E87" w:rsidP="00622E25">
      <w:r>
        <w:t>Eventuelle avvik mellom tilbudte lisenser og behovet som er beskrevet i bilag 1</w:t>
      </w:r>
      <w:r w:rsidR="00CC123C">
        <w:t xml:space="preserve">, </w:t>
      </w:r>
      <w:r w:rsidR="00462725">
        <w:t xml:space="preserve">eksempelvis </w:t>
      </w:r>
      <w:r w:rsidR="00462725" w:rsidRPr="0069697B">
        <w:t>endret produkt ID</w:t>
      </w:r>
      <w:r w:rsidR="00462725">
        <w:t>,</w:t>
      </w:r>
      <w:r w:rsidR="00462725" w:rsidRPr="0069697B">
        <w:t xml:space="preserve"> lisensbeskrivelse</w:t>
      </w:r>
      <w:r w:rsidR="00462725">
        <w:t xml:space="preserve"> og metrikk,</w:t>
      </w:r>
      <w:r w:rsidR="00462725" w:rsidRPr="0069697B">
        <w:t xml:space="preserve"> </w:t>
      </w:r>
      <w:r w:rsidR="00C418E8">
        <w:t>skal</w:t>
      </w:r>
      <w:r w:rsidR="00CC123C">
        <w:t xml:space="preserve"> beskrives i eventuelle vedlegg til bilag 2.</w:t>
      </w:r>
    </w:p>
    <w:p w14:paraId="002767F8" w14:textId="77777777" w:rsidR="00935EE2" w:rsidRPr="004E345D" w:rsidRDefault="00935EE2" w:rsidP="00622E25">
      <w:pPr>
        <w:rPr>
          <w:rFonts w:cs="Arial"/>
          <w:color w:val="FF0000"/>
        </w:rPr>
      </w:pPr>
    </w:p>
    <w:p w14:paraId="02CC4534" w14:textId="6EF3CCB5" w:rsidR="00935EE2" w:rsidRPr="00B32B4B" w:rsidRDefault="00935EE2" w:rsidP="00622E25">
      <w:pPr>
        <w:rPr>
          <w:b/>
        </w:rPr>
      </w:pPr>
      <w:r>
        <w:rPr>
          <w:b/>
        </w:rPr>
        <w:t>Avtalens punkt 1.1 Avtalens omfang</w:t>
      </w:r>
    </w:p>
    <w:p w14:paraId="5FC6EEC4" w14:textId="30309BBF" w:rsidR="00BE4472" w:rsidRDefault="00566810" w:rsidP="00622E25">
      <w:r>
        <w:t>Leverandørens beskrivelse av leveransen skal fremgår her. Hvis leverandørens beskrivelse inneholder avvik fra kravene i bilag 1, skal dette angis tydelig.</w:t>
      </w:r>
    </w:p>
    <w:p w14:paraId="53D3B5B8" w14:textId="77777777" w:rsidR="00566810" w:rsidRDefault="00566810" w:rsidP="00622E25"/>
    <w:p w14:paraId="24D25B43" w14:textId="77777777" w:rsidR="00566810" w:rsidRPr="00935EE2" w:rsidRDefault="00566810" w:rsidP="00622E25"/>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2"/>
      </w:tblGrid>
      <w:tr w:rsidR="00BE4472" w:rsidRPr="00BE7836" w14:paraId="713BAD93" w14:textId="77777777" w:rsidTr="00C418E8">
        <w:tc>
          <w:tcPr>
            <w:tcW w:w="8642" w:type="dxa"/>
            <w:shd w:val="clear" w:color="auto" w:fill="D9D9D9" w:themeFill="background1" w:themeFillShade="D9"/>
          </w:tcPr>
          <w:p w14:paraId="6B1B8906" w14:textId="07D53783" w:rsidR="00BE4472" w:rsidRPr="00BE7836" w:rsidRDefault="00BE4472" w:rsidP="00622E25">
            <w:pPr>
              <w:rPr>
                <w:rFonts w:cs="Arial"/>
                <w:b/>
                <w:bCs/>
                <w:color w:val="000000"/>
                <w:sz w:val="18"/>
                <w:szCs w:val="18"/>
              </w:rPr>
            </w:pPr>
          </w:p>
        </w:tc>
      </w:tr>
      <w:tr w:rsidR="00BE4472" w:rsidRPr="00AA7C45" w14:paraId="4F904CB7" w14:textId="77777777" w:rsidTr="00567694">
        <w:tc>
          <w:tcPr>
            <w:tcW w:w="8642" w:type="dxa"/>
            <w:shd w:val="clear" w:color="auto" w:fill="auto"/>
          </w:tcPr>
          <w:p w14:paraId="06971CD3" w14:textId="6EED321D" w:rsidR="00BE4472" w:rsidRPr="00567694" w:rsidRDefault="00BE4472" w:rsidP="00622E25">
            <w:pPr>
              <w:rPr>
                <w:rFonts w:cs="Arial"/>
                <w:color w:val="000000"/>
                <w:sz w:val="18"/>
                <w:szCs w:val="18"/>
              </w:rPr>
            </w:pPr>
          </w:p>
        </w:tc>
      </w:tr>
      <w:tr w:rsidR="00567694" w:rsidRPr="00AA7C45" w14:paraId="20B1E3BE" w14:textId="77777777" w:rsidTr="00567694">
        <w:tc>
          <w:tcPr>
            <w:tcW w:w="8642" w:type="dxa"/>
            <w:shd w:val="clear" w:color="auto" w:fill="auto"/>
          </w:tcPr>
          <w:p w14:paraId="065C5EEA" w14:textId="77777777" w:rsidR="00567694" w:rsidRPr="00567694" w:rsidRDefault="00567694" w:rsidP="00622E25">
            <w:pPr>
              <w:rPr>
                <w:rFonts w:cs="Arial"/>
                <w:color w:val="000000"/>
                <w:sz w:val="18"/>
                <w:szCs w:val="18"/>
              </w:rPr>
            </w:pPr>
          </w:p>
        </w:tc>
      </w:tr>
      <w:tr w:rsidR="00567694" w:rsidRPr="00AA7C45" w14:paraId="64377DC5" w14:textId="77777777" w:rsidTr="00567694">
        <w:tc>
          <w:tcPr>
            <w:tcW w:w="8642" w:type="dxa"/>
            <w:shd w:val="clear" w:color="auto" w:fill="auto"/>
          </w:tcPr>
          <w:p w14:paraId="7565FA12" w14:textId="5B444FC9" w:rsidR="00567694" w:rsidRPr="00567694" w:rsidRDefault="00567694" w:rsidP="00622E25">
            <w:pPr>
              <w:rPr>
                <w:rFonts w:cs="Arial"/>
                <w:color w:val="000000"/>
                <w:sz w:val="18"/>
                <w:szCs w:val="18"/>
              </w:rPr>
            </w:pPr>
          </w:p>
        </w:tc>
      </w:tr>
    </w:tbl>
    <w:p w14:paraId="2A1F701D" w14:textId="77777777" w:rsidR="00C36BAF" w:rsidRDefault="00C36BAF" w:rsidP="00622E25"/>
    <w:p w14:paraId="2145696C" w14:textId="77777777" w:rsidR="00566810" w:rsidRDefault="00566810" w:rsidP="004675F2">
      <w:pPr>
        <w:rPr>
          <w:b/>
        </w:rPr>
      </w:pPr>
    </w:p>
    <w:p w14:paraId="7C74ACDA" w14:textId="7BEF2AAF" w:rsidR="004675F2" w:rsidRDefault="004675F2" w:rsidP="004675F2">
      <w:pPr>
        <w:rPr>
          <w:b/>
        </w:rPr>
      </w:pPr>
      <w:r w:rsidRPr="00CE350D">
        <w:rPr>
          <w:b/>
        </w:rPr>
        <w:t>Avtalens 2.2.3</w:t>
      </w:r>
      <w:r w:rsidR="00CE350D">
        <w:rPr>
          <w:b/>
        </w:rPr>
        <w:t>.1 Generelt om standardvilkår</w:t>
      </w:r>
    </w:p>
    <w:p w14:paraId="063D2BBB" w14:textId="5E7B879A" w:rsidR="00CE350D" w:rsidRDefault="00CE350D" w:rsidP="004675F2">
      <w:pPr>
        <w:rPr>
          <w:bCs/>
        </w:rPr>
      </w:pPr>
      <w:r w:rsidRPr="00CE350D">
        <w:rPr>
          <w:bCs/>
        </w:rPr>
        <w:t>Leverandøre</w:t>
      </w:r>
      <w:r>
        <w:rPr>
          <w:bCs/>
        </w:rPr>
        <w:t xml:space="preserve">n skal bekrefte hvorvidt lisensene leveres under standard lisensbetingelser og avtalevilkår (standardvilkår). Standardvilkårene </w:t>
      </w:r>
      <w:r w:rsidR="001C0EDE">
        <w:rPr>
          <w:bCs/>
        </w:rPr>
        <w:t xml:space="preserve">listes opp her og </w:t>
      </w:r>
      <w:r>
        <w:rPr>
          <w:bCs/>
        </w:rPr>
        <w:t>skal være vedlagt i bilag 10.</w:t>
      </w:r>
    </w:p>
    <w:p w14:paraId="440E0BE4" w14:textId="77777777" w:rsidR="004B2F93" w:rsidRDefault="004B2F93" w:rsidP="004675F2">
      <w:pPr>
        <w:rPr>
          <w:bCs/>
        </w:rPr>
      </w:pPr>
    </w:p>
    <w:p w14:paraId="0669DFC4" w14:textId="26BA057F" w:rsidR="001C0EDE" w:rsidRDefault="001C0EDE" w:rsidP="004675F2">
      <w:pPr>
        <w:rPr>
          <w:bC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38" w:type="dxa"/>
          <w:bottom w:w="57" w:type="dxa"/>
          <w:right w:w="138" w:type="dxa"/>
        </w:tblCellMar>
        <w:tblLook w:val="0000" w:firstRow="0" w:lastRow="0" w:firstColumn="0" w:lastColumn="0" w:noHBand="0" w:noVBand="0"/>
      </w:tblPr>
      <w:tblGrid>
        <w:gridCol w:w="8647"/>
      </w:tblGrid>
      <w:tr w:rsidR="001C0EDE" w:rsidRPr="00843F2F" w14:paraId="5C11EBEB" w14:textId="77777777" w:rsidTr="002714B7">
        <w:trPr>
          <w:cantSplit/>
        </w:trPr>
        <w:tc>
          <w:tcPr>
            <w:tcW w:w="8647" w:type="dxa"/>
            <w:shd w:val="clear" w:color="auto" w:fill="D9D9D9" w:themeFill="background1" w:themeFillShade="D9"/>
            <w:vAlign w:val="center"/>
          </w:tcPr>
          <w:p w14:paraId="443FBBBC" w14:textId="4A518150" w:rsidR="001C0EDE" w:rsidRPr="00567694" w:rsidRDefault="001C0EDE" w:rsidP="002714B7">
            <w:pPr>
              <w:rPr>
                <w:rFonts w:cs="Arial"/>
                <w:b/>
                <w:bCs/>
                <w:color w:val="000000"/>
                <w:sz w:val="18"/>
                <w:szCs w:val="18"/>
              </w:rPr>
            </w:pPr>
            <w:r>
              <w:rPr>
                <w:rFonts w:cs="Arial"/>
                <w:b/>
                <w:bCs/>
                <w:color w:val="000000"/>
                <w:sz w:val="18"/>
                <w:szCs w:val="18"/>
              </w:rPr>
              <w:lastRenderedPageBreak/>
              <w:t>Liste over standardvilkår</w:t>
            </w:r>
            <w:r w:rsidR="00B96919">
              <w:rPr>
                <w:rFonts w:cs="Arial"/>
                <w:b/>
                <w:bCs/>
                <w:color w:val="000000"/>
                <w:sz w:val="18"/>
                <w:szCs w:val="18"/>
              </w:rPr>
              <w:t xml:space="preserve"> – betegnelse og versjonsnummer</w:t>
            </w:r>
          </w:p>
        </w:tc>
      </w:tr>
      <w:tr w:rsidR="001C0EDE" w:rsidRPr="00843F2F" w14:paraId="7A30FBCD" w14:textId="77777777" w:rsidTr="002714B7">
        <w:trPr>
          <w:cantSplit/>
          <w:trHeight w:val="58"/>
        </w:trPr>
        <w:tc>
          <w:tcPr>
            <w:tcW w:w="8647" w:type="dxa"/>
            <w:vAlign w:val="center"/>
          </w:tcPr>
          <w:p w14:paraId="3694814B" w14:textId="77777777" w:rsidR="001C0EDE" w:rsidRPr="00567694" w:rsidRDefault="001C0EDE" w:rsidP="002714B7">
            <w:pPr>
              <w:rPr>
                <w:rFonts w:cs="Arial"/>
                <w:color w:val="000000"/>
                <w:sz w:val="18"/>
                <w:szCs w:val="18"/>
              </w:rPr>
            </w:pPr>
          </w:p>
        </w:tc>
      </w:tr>
      <w:tr w:rsidR="001C0EDE" w:rsidRPr="00843F2F" w14:paraId="53370AF6" w14:textId="77777777" w:rsidTr="002714B7">
        <w:trPr>
          <w:cantSplit/>
        </w:trPr>
        <w:tc>
          <w:tcPr>
            <w:tcW w:w="8647" w:type="dxa"/>
            <w:vAlign w:val="center"/>
          </w:tcPr>
          <w:p w14:paraId="4438D458" w14:textId="77777777" w:rsidR="001C0EDE" w:rsidRPr="00567694" w:rsidRDefault="001C0EDE" w:rsidP="002714B7">
            <w:pPr>
              <w:rPr>
                <w:rFonts w:cs="Arial"/>
                <w:color w:val="000000"/>
                <w:sz w:val="18"/>
                <w:szCs w:val="18"/>
              </w:rPr>
            </w:pPr>
          </w:p>
        </w:tc>
      </w:tr>
      <w:tr w:rsidR="001C0EDE" w:rsidRPr="00843F2F" w14:paraId="4B3D7F8E" w14:textId="77777777" w:rsidTr="002714B7">
        <w:trPr>
          <w:cantSplit/>
        </w:trPr>
        <w:tc>
          <w:tcPr>
            <w:tcW w:w="8647" w:type="dxa"/>
            <w:vAlign w:val="center"/>
          </w:tcPr>
          <w:p w14:paraId="01AC54CA" w14:textId="77777777" w:rsidR="001C0EDE" w:rsidRPr="00567694" w:rsidRDefault="001C0EDE" w:rsidP="002714B7">
            <w:pPr>
              <w:rPr>
                <w:rFonts w:cs="Arial"/>
                <w:color w:val="000000"/>
                <w:sz w:val="18"/>
                <w:szCs w:val="18"/>
              </w:rPr>
            </w:pPr>
          </w:p>
        </w:tc>
      </w:tr>
    </w:tbl>
    <w:p w14:paraId="4971A1D1" w14:textId="77777777" w:rsidR="001C0EDE" w:rsidRDefault="001C0EDE" w:rsidP="004675F2">
      <w:pPr>
        <w:rPr>
          <w:bCs/>
        </w:rPr>
      </w:pPr>
    </w:p>
    <w:p w14:paraId="185F5937" w14:textId="1CEE5A04" w:rsidR="00CE350D" w:rsidRDefault="00CE350D" w:rsidP="004675F2">
      <w:pPr>
        <w:rPr>
          <w:bCs/>
        </w:rPr>
      </w:pPr>
    </w:p>
    <w:p w14:paraId="22F78642" w14:textId="77777777" w:rsidR="001C0EDE" w:rsidRPr="001C0EDE" w:rsidRDefault="001C0EDE" w:rsidP="004675F2">
      <w:pPr>
        <w:rPr>
          <w:b/>
          <w:bCs/>
        </w:rPr>
      </w:pPr>
      <w:r w:rsidRPr="001C0EDE">
        <w:rPr>
          <w:b/>
          <w:bCs/>
        </w:rPr>
        <w:t>Avtalens 2.2.3.2 Avvik i disposisjonsrett</w:t>
      </w:r>
    </w:p>
    <w:p w14:paraId="7F00066B" w14:textId="0E8CF936" w:rsidR="00CE350D" w:rsidRDefault="001C0EDE" w:rsidP="004675F2">
      <w:r>
        <w:t xml:space="preserve">Eventuelle avvik mellom avtalens bestemmelser og standardvilkårenes bestemmelser om disposisjonsrett, skal </w:t>
      </w:r>
      <w:r w:rsidR="00CE350D">
        <w:t xml:space="preserve">beskrives </w:t>
      </w:r>
      <w:r>
        <w:t xml:space="preserve">tydelig her eller </w:t>
      </w:r>
      <w:r w:rsidR="00CE350D">
        <w:t xml:space="preserve">i eget vedlegg til </w:t>
      </w:r>
      <w:r>
        <w:t>b</w:t>
      </w:r>
      <w:r w:rsidR="00CE350D">
        <w:t>ilag 2.</w:t>
      </w:r>
    </w:p>
    <w:p w14:paraId="51414BC8" w14:textId="77777777" w:rsidR="00A716ED" w:rsidRPr="00CE350D" w:rsidRDefault="00A716ED" w:rsidP="004675F2">
      <w:pPr>
        <w:rPr>
          <w:bCs/>
        </w:rPr>
      </w:pPr>
    </w:p>
    <w:p w14:paraId="18969F74" w14:textId="77777777" w:rsidR="004675F2" w:rsidRDefault="004675F2" w:rsidP="00622E25">
      <w:pPr>
        <w:rPr>
          <w:b/>
        </w:rPr>
      </w:pPr>
    </w:p>
    <w:p w14:paraId="6CE2F9AD" w14:textId="375D7D24" w:rsidR="00BE7836" w:rsidRPr="00BB1076" w:rsidRDefault="00BE7836" w:rsidP="00622E25">
      <w:pPr>
        <w:rPr>
          <w:b/>
        </w:rPr>
      </w:pPr>
      <w:r w:rsidRPr="00BB1076">
        <w:rPr>
          <w:b/>
        </w:rPr>
        <w:t xml:space="preserve">Oversikt over </w:t>
      </w:r>
      <w:r w:rsidRPr="00155464">
        <w:rPr>
          <w:b/>
        </w:rPr>
        <w:t>vedlegg til bilag 2</w:t>
      </w:r>
    </w:p>
    <w:p w14:paraId="2B8C58B5" w14:textId="30D5A526" w:rsidR="00C418E8" w:rsidRDefault="00C418E8" w:rsidP="00622E25">
      <w:bookmarkStart w:id="3" w:name="UtskriftMerke"/>
      <w:bookmarkStart w:id="4" w:name="HerFørUtskrift"/>
      <w:r>
        <w:t xml:space="preserve">Leverandøren skal i vedleggoversikten under </w:t>
      </w:r>
      <w:proofErr w:type="gramStart"/>
      <w:r>
        <w:t>oppgi</w:t>
      </w:r>
      <w:proofErr w:type="gramEnd"/>
      <w:r>
        <w:t xml:space="preserve"> alle dokumenter som skal være vedlegg til </w:t>
      </w:r>
      <w:r w:rsidR="008B1014">
        <w:t>bilag 2.</w:t>
      </w:r>
    </w:p>
    <w:bookmarkEnd w:id="3"/>
    <w:bookmarkEnd w:id="4"/>
    <w:p w14:paraId="03EFCA41" w14:textId="77777777" w:rsidR="00533607" w:rsidRPr="00843F2F" w:rsidRDefault="00533607" w:rsidP="00622E25"/>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38" w:type="dxa"/>
          <w:bottom w:w="57" w:type="dxa"/>
          <w:right w:w="138" w:type="dxa"/>
        </w:tblCellMar>
        <w:tblLook w:val="0000" w:firstRow="0" w:lastRow="0" w:firstColumn="0" w:lastColumn="0" w:noHBand="0" w:noVBand="0"/>
      </w:tblPr>
      <w:tblGrid>
        <w:gridCol w:w="8647"/>
      </w:tblGrid>
      <w:tr w:rsidR="00567694" w:rsidRPr="00843F2F" w14:paraId="403AB1E9" w14:textId="77777777" w:rsidTr="00C418E8">
        <w:trPr>
          <w:cantSplit/>
        </w:trPr>
        <w:tc>
          <w:tcPr>
            <w:tcW w:w="8647" w:type="dxa"/>
            <w:shd w:val="clear" w:color="auto" w:fill="D9D9D9" w:themeFill="background1" w:themeFillShade="D9"/>
            <w:vAlign w:val="center"/>
          </w:tcPr>
          <w:p w14:paraId="013ABCFF" w14:textId="3FE0EADF" w:rsidR="00567694" w:rsidRPr="00567694" w:rsidRDefault="00567694" w:rsidP="00622E25">
            <w:pPr>
              <w:rPr>
                <w:rFonts w:cs="Arial"/>
                <w:b/>
                <w:bCs/>
                <w:color w:val="000000"/>
                <w:sz w:val="18"/>
                <w:szCs w:val="18"/>
              </w:rPr>
            </w:pPr>
            <w:proofErr w:type="spellStart"/>
            <w:r w:rsidRPr="00BE7836">
              <w:rPr>
                <w:rFonts w:cs="Arial"/>
                <w:b/>
                <w:bCs/>
                <w:color w:val="000000"/>
                <w:sz w:val="18"/>
                <w:szCs w:val="18"/>
              </w:rPr>
              <w:t>Vedleggsoversikt</w:t>
            </w:r>
            <w:proofErr w:type="spellEnd"/>
            <w:r w:rsidRPr="00BE7836">
              <w:rPr>
                <w:rFonts w:cs="Arial"/>
                <w:b/>
                <w:bCs/>
                <w:color w:val="000000"/>
                <w:sz w:val="18"/>
                <w:szCs w:val="18"/>
              </w:rPr>
              <w:t xml:space="preserve"> til bilag 2</w:t>
            </w:r>
          </w:p>
        </w:tc>
      </w:tr>
      <w:tr w:rsidR="00567694" w:rsidRPr="00843F2F" w14:paraId="5416CF01" w14:textId="77777777" w:rsidTr="00567694">
        <w:trPr>
          <w:cantSplit/>
          <w:trHeight w:val="58"/>
        </w:trPr>
        <w:tc>
          <w:tcPr>
            <w:tcW w:w="8647" w:type="dxa"/>
            <w:vAlign w:val="center"/>
          </w:tcPr>
          <w:p w14:paraId="3727990D" w14:textId="2E1ED4B2" w:rsidR="00567694" w:rsidRPr="00567694" w:rsidRDefault="00567694" w:rsidP="00622E25">
            <w:pPr>
              <w:rPr>
                <w:rFonts w:cs="Arial"/>
                <w:color w:val="000000"/>
                <w:sz w:val="18"/>
                <w:szCs w:val="18"/>
              </w:rPr>
            </w:pPr>
          </w:p>
        </w:tc>
      </w:tr>
      <w:tr w:rsidR="00567694" w:rsidRPr="00843F2F" w14:paraId="5B95CD12" w14:textId="77777777" w:rsidTr="00567694">
        <w:trPr>
          <w:cantSplit/>
        </w:trPr>
        <w:tc>
          <w:tcPr>
            <w:tcW w:w="8647" w:type="dxa"/>
            <w:vAlign w:val="center"/>
          </w:tcPr>
          <w:p w14:paraId="5220BBB2" w14:textId="77777777" w:rsidR="00567694" w:rsidRPr="00567694" w:rsidRDefault="00567694" w:rsidP="00622E25">
            <w:pPr>
              <w:rPr>
                <w:rFonts w:cs="Arial"/>
                <w:color w:val="000000"/>
                <w:sz w:val="18"/>
                <w:szCs w:val="18"/>
              </w:rPr>
            </w:pPr>
          </w:p>
        </w:tc>
      </w:tr>
      <w:tr w:rsidR="00567694" w:rsidRPr="00843F2F" w14:paraId="2CFA82E8" w14:textId="77777777" w:rsidTr="00567694">
        <w:trPr>
          <w:cantSplit/>
        </w:trPr>
        <w:tc>
          <w:tcPr>
            <w:tcW w:w="8647" w:type="dxa"/>
            <w:vAlign w:val="center"/>
          </w:tcPr>
          <w:p w14:paraId="2564F43D" w14:textId="77777777" w:rsidR="00567694" w:rsidRPr="00567694" w:rsidRDefault="00567694" w:rsidP="00622E25">
            <w:pPr>
              <w:rPr>
                <w:rFonts w:cs="Arial"/>
                <w:color w:val="000000"/>
                <w:sz w:val="18"/>
                <w:szCs w:val="18"/>
              </w:rPr>
            </w:pPr>
          </w:p>
        </w:tc>
      </w:tr>
    </w:tbl>
    <w:p w14:paraId="0A4F7224" w14:textId="77777777" w:rsidR="00235BB4" w:rsidRDefault="00235BB4" w:rsidP="00622E25">
      <w:pPr>
        <w:sectPr w:rsidR="00235BB4" w:rsidSect="00711487">
          <w:headerReference w:type="default" r:id="rId11"/>
          <w:pgSz w:w="11906" w:h="16838" w:code="9"/>
          <w:pgMar w:top="1440" w:right="1800" w:bottom="1440" w:left="1800" w:header="709" w:footer="709" w:gutter="0"/>
          <w:cols w:space="708"/>
          <w:formProt w:val="0"/>
        </w:sectPr>
      </w:pPr>
    </w:p>
    <w:p w14:paraId="50F40DEB" w14:textId="5D9D1217" w:rsidR="00185928" w:rsidRDefault="00197716" w:rsidP="00622E25">
      <w:pPr>
        <w:rPr>
          <w:rFonts w:cs="Arial"/>
          <w:sz w:val="32"/>
          <w:szCs w:val="32"/>
        </w:rPr>
      </w:pPr>
      <w:r>
        <w:rPr>
          <w:rStyle w:val="eop"/>
          <w:rFonts w:cs="Arial"/>
          <w:sz w:val="20"/>
          <w:szCs w:val="20"/>
        </w:rPr>
        <w:lastRenderedPageBreak/>
        <w:t> </w:t>
      </w:r>
    </w:p>
    <w:p w14:paraId="4CCDD853" w14:textId="77777777" w:rsidR="00C36BAF" w:rsidRPr="00986E6C" w:rsidRDefault="225B59E5" w:rsidP="00AE7A4B">
      <w:pPr>
        <w:pStyle w:val="Overskrift1"/>
      </w:pPr>
      <w:r w:rsidRPr="6DF9B640">
        <w:t>B</w:t>
      </w:r>
      <w:r w:rsidR="37A2DAF7" w:rsidRPr="6DF9B640">
        <w:t>il</w:t>
      </w:r>
      <w:r w:rsidR="087B6955" w:rsidRPr="6DF9B640">
        <w:t>ag 4 Leveringstidspunkt og andre frister</w:t>
      </w:r>
    </w:p>
    <w:p w14:paraId="12E1654B" w14:textId="39CE1860" w:rsidR="6DF9B640" w:rsidRDefault="6DF9B640" w:rsidP="00622E25">
      <w:pPr>
        <w:rPr>
          <w:rFonts w:eastAsia="Arial" w:cs="Arial"/>
        </w:rPr>
      </w:pPr>
    </w:p>
    <w:p w14:paraId="4E94B9C8" w14:textId="727C5508" w:rsidR="00C36BAF" w:rsidRPr="00DC394D" w:rsidRDefault="65147298" w:rsidP="00D977FC">
      <w:pPr>
        <w:rPr>
          <w:i/>
          <w:iCs/>
        </w:rPr>
      </w:pPr>
      <w:r w:rsidRPr="00D977FC">
        <w:rPr>
          <w:rFonts w:eastAsia="Arial"/>
        </w:rPr>
        <w:t>Anskaffede lisenser skal leveres så snart som mulig</w:t>
      </w:r>
      <w:r w:rsidR="00DE7D81" w:rsidRPr="00D977FC">
        <w:rPr>
          <w:rFonts w:eastAsia="Arial"/>
        </w:rPr>
        <w:t xml:space="preserve"> etter </w:t>
      </w:r>
      <w:r w:rsidR="00630346" w:rsidRPr="00D977FC">
        <w:rPr>
          <w:rFonts w:eastAsia="Arial"/>
        </w:rPr>
        <w:t>kontraktsinngåelse</w:t>
      </w:r>
      <w:r w:rsidRPr="00D977FC">
        <w:rPr>
          <w:rFonts w:eastAsia="Arial"/>
        </w:rPr>
        <w:t>.</w:t>
      </w:r>
      <w:r w:rsidRPr="003B02A4">
        <w:rPr>
          <w:rFonts w:eastAsia="Arial"/>
        </w:rPr>
        <w:t xml:space="preserve"> </w:t>
      </w:r>
      <w:r w:rsidR="6745913E">
        <w:br w:type="page"/>
      </w:r>
      <w:r w:rsidR="00C36BAF" w:rsidRPr="00D977FC">
        <w:rPr>
          <w:rStyle w:val="Overskrift1Tegn"/>
        </w:rPr>
        <w:lastRenderedPageBreak/>
        <w:t>Bilag 6 Administrative bestemmelser</w:t>
      </w:r>
    </w:p>
    <w:p w14:paraId="2613E9C1" w14:textId="77777777" w:rsidR="00732B8B" w:rsidRPr="00DC394D" w:rsidRDefault="00732B8B" w:rsidP="00622E25">
      <w:pPr>
        <w:rPr>
          <w:b/>
          <w:iCs/>
          <w:sz w:val="24"/>
        </w:rPr>
      </w:pPr>
    </w:p>
    <w:p w14:paraId="59B64B64" w14:textId="43A5B8FB" w:rsidR="00AE2FFE" w:rsidRPr="00155464" w:rsidRDefault="004A7728" w:rsidP="00D977FC">
      <w:pPr>
        <w:pStyle w:val="Overskrift2"/>
        <w:rPr>
          <w:b/>
          <w:bCs/>
        </w:rPr>
      </w:pPr>
      <w:r w:rsidRPr="00155464">
        <w:rPr>
          <w:b/>
          <w:bCs/>
        </w:rPr>
        <w:t>Avtalen</w:t>
      </w:r>
      <w:r w:rsidR="006A249B" w:rsidRPr="00155464">
        <w:rPr>
          <w:b/>
          <w:bCs/>
        </w:rPr>
        <w:t>s</w:t>
      </w:r>
      <w:r w:rsidRPr="00155464">
        <w:rPr>
          <w:b/>
          <w:bCs/>
        </w:rPr>
        <w:t xml:space="preserve"> punkt </w:t>
      </w:r>
      <w:r w:rsidR="00462725" w:rsidRPr="00155464">
        <w:rPr>
          <w:b/>
          <w:bCs/>
        </w:rPr>
        <w:t>2.1.1.</w:t>
      </w:r>
      <w:r w:rsidR="006A249B" w:rsidRPr="00155464">
        <w:rPr>
          <w:b/>
          <w:bCs/>
        </w:rPr>
        <w:t xml:space="preserve"> </w:t>
      </w:r>
      <w:r w:rsidR="00AE2FFE" w:rsidRPr="00155464">
        <w:rPr>
          <w:b/>
          <w:bCs/>
        </w:rPr>
        <w:t>Partenes representanter</w:t>
      </w:r>
    </w:p>
    <w:p w14:paraId="21D3C211" w14:textId="77777777" w:rsidR="006A249B" w:rsidRDefault="006A249B" w:rsidP="00622E25"/>
    <w:p w14:paraId="19BE3CEB" w14:textId="395F8DE8" w:rsidR="00AE2FFE" w:rsidRDefault="00AE2FFE" w:rsidP="00622E25">
      <w:r>
        <w:t>Bemyndiget representant for partene:</w:t>
      </w:r>
    </w:p>
    <w:p w14:paraId="1037B8A3" w14:textId="77777777" w:rsidR="00AE2FFE" w:rsidRDefault="00AE2FFE" w:rsidP="00622E25"/>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4154"/>
      </w:tblGrid>
      <w:tr w:rsidR="00AE2FFE" w14:paraId="01FC614A" w14:textId="77777777" w:rsidTr="48F7FC86">
        <w:tc>
          <w:tcPr>
            <w:tcW w:w="4351" w:type="dxa"/>
            <w:shd w:val="clear" w:color="auto" w:fill="D9D9D9" w:themeFill="background1" w:themeFillShade="D9"/>
          </w:tcPr>
          <w:p w14:paraId="5F338A72" w14:textId="77777777" w:rsidR="00AE2FFE" w:rsidRPr="003612B6" w:rsidRDefault="00AE2FFE" w:rsidP="00622E25">
            <w:pPr>
              <w:rPr>
                <w:b/>
              </w:rPr>
            </w:pPr>
            <w:r w:rsidRPr="003612B6">
              <w:rPr>
                <w:b/>
              </w:rPr>
              <w:t>For Kunden</w:t>
            </w:r>
          </w:p>
        </w:tc>
        <w:tc>
          <w:tcPr>
            <w:tcW w:w="4154" w:type="dxa"/>
            <w:shd w:val="clear" w:color="auto" w:fill="D9D9D9" w:themeFill="background1" w:themeFillShade="D9"/>
          </w:tcPr>
          <w:p w14:paraId="700D939D" w14:textId="77777777" w:rsidR="00AE2FFE" w:rsidRPr="003612B6" w:rsidRDefault="00AE2FFE" w:rsidP="00622E25">
            <w:pPr>
              <w:rPr>
                <w:b/>
              </w:rPr>
            </w:pPr>
            <w:r w:rsidRPr="003612B6">
              <w:rPr>
                <w:b/>
              </w:rPr>
              <w:t>For Leverandøren</w:t>
            </w:r>
          </w:p>
        </w:tc>
      </w:tr>
      <w:tr w:rsidR="00AE2FFE" w14:paraId="36DEE9E3" w14:textId="77777777" w:rsidTr="48F7FC86">
        <w:tc>
          <w:tcPr>
            <w:tcW w:w="4351" w:type="dxa"/>
          </w:tcPr>
          <w:p w14:paraId="1BB487FB" w14:textId="50A86535" w:rsidR="00AE2FFE" w:rsidRDefault="00AE2FFE" w:rsidP="00622E25">
            <w:r>
              <w:t>Navn:</w:t>
            </w:r>
            <w:r w:rsidR="00107545">
              <w:t xml:space="preserve"> </w:t>
            </w:r>
          </w:p>
          <w:p w14:paraId="687C6DE0" w14:textId="77777777" w:rsidR="00AE2FFE" w:rsidRDefault="00AE2FFE" w:rsidP="00622E25"/>
        </w:tc>
        <w:tc>
          <w:tcPr>
            <w:tcW w:w="4154" w:type="dxa"/>
          </w:tcPr>
          <w:p w14:paraId="3153922C" w14:textId="77777777" w:rsidR="00AE2FFE" w:rsidRDefault="00AE2FFE" w:rsidP="00622E25">
            <w:r>
              <w:t>Navn:</w:t>
            </w:r>
          </w:p>
        </w:tc>
      </w:tr>
      <w:tr w:rsidR="00AE2FFE" w14:paraId="430F6A1A" w14:textId="77777777" w:rsidTr="48F7FC86">
        <w:tc>
          <w:tcPr>
            <w:tcW w:w="4351" w:type="dxa"/>
          </w:tcPr>
          <w:p w14:paraId="2A1E7DD9" w14:textId="673F8D79" w:rsidR="00AE2FFE" w:rsidRDefault="00AE2FFE" w:rsidP="00622E25">
            <w:r>
              <w:t>Stilling:</w:t>
            </w:r>
            <w:r w:rsidR="00107545">
              <w:t xml:space="preserve"> </w:t>
            </w:r>
          </w:p>
          <w:p w14:paraId="5B2F9378" w14:textId="77777777" w:rsidR="00AE2FFE" w:rsidRDefault="00AE2FFE" w:rsidP="00622E25"/>
        </w:tc>
        <w:tc>
          <w:tcPr>
            <w:tcW w:w="4154" w:type="dxa"/>
          </w:tcPr>
          <w:p w14:paraId="634EEEB3" w14:textId="77777777" w:rsidR="00AE2FFE" w:rsidRDefault="00AE2FFE" w:rsidP="00622E25">
            <w:r>
              <w:t>Stilling:</w:t>
            </w:r>
          </w:p>
        </w:tc>
      </w:tr>
    </w:tbl>
    <w:p w14:paraId="2E59C7A2" w14:textId="0297B784" w:rsidR="48F7FC86" w:rsidRDefault="48F7FC86" w:rsidP="00622E25"/>
    <w:p w14:paraId="4C28A155" w14:textId="4351A126" w:rsidR="009C4D44" w:rsidRPr="0087425A" w:rsidRDefault="009C4D44" w:rsidP="00622E25">
      <w:pPr>
        <w:rPr>
          <w:rFonts w:ascii="Myriad Pro" w:hAnsi="Myriad Pro"/>
          <w:szCs w:val="20"/>
        </w:rPr>
      </w:pPr>
      <w:r w:rsidRPr="0087425A">
        <w:rPr>
          <w:rFonts w:ascii="Myriad Pro" w:hAnsi="Myriad Pro"/>
          <w:szCs w:val="20"/>
        </w:rPr>
        <w:t xml:space="preserve">Henvendelser vedrørende dette avtaleforholdet rettes til: </w:t>
      </w:r>
    </w:p>
    <w:p w14:paraId="7D3BEE8F" w14:textId="77777777" w:rsidR="009C4D44" w:rsidRPr="0087425A" w:rsidRDefault="009C4D44" w:rsidP="00622E25">
      <w:pPr>
        <w:rPr>
          <w:rFonts w:ascii="Myriad Pro" w:hAnsi="Myriad Pro"/>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820"/>
      </w:tblGrid>
      <w:tr w:rsidR="009C4D44" w:rsidRPr="0087425A" w14:paraId="79AD798F" w14:textId="77777777" w:rsidTr="48F7FC86">
        <w:tc>
          <w:tcPr>
            <w:tcW w:w="4536" w:type="dxa"/>
            <w:shd w:val="clear" w:color="auto" w:fill="D9D9D9" w:themeFill="background1" w:themeFillShade="D9"/>
          </w:tcPr>
          <w:p w14:paraId="5542B9C3" w14:textId="77FA6768" w:rsidR="009C4D44" w:rsidRPr="0087425A" w:rsidRDefault="009C4D44" w:rsidP="00622E25">
            <w:pPr>
              <w:rPr>
                <w:rFonts w:ascii="Myriad Pro" w:hAnsi="Myriad Pro" w:cs="Arial"/>
                <w:b/>
                <w:szCs w:val="22"/>
              </w:rPr>
            </w:pPr>
            <w:r w:rsidRPr="0087425A">
              <w:rPr>
                <w:rFonts w:ascii="Myriad Pro" w:hAnsi="Myriad Pro" w:cs="Arial"/>
                <w:b/>
                <w:szCs w:val="22"/>
              </w:rPr>
              <w:t xml:space="preserve">For </w:t>
            </w:r>
            <w:r w:rsidR="00E1534C">
              <w:rPr>
                <w:rFonts w:ascii="Myriad Pro" w:hAnsi="Myriad Pro" w:cs="Arial"/>
                <w:b/>
                <w:szCs w:val="22"/>
              </w:rPr>
              <w:t>Kunden</w:t>
            </w:r>
          </w:p>
        </w:tc>
        <w:tc>
          <w:tcPr>
            <w:tcW w:w="4820" w:type="dxa"/>
            <w:shd w:val="clear" w:color="auto" w:fill="D9D9D9" w:themeFill="background1" w:themeFillShade="D9"/>
          </w:tcPr>
          <w:p w14:paraId="3F831666" w14:textId="77777777" w:rsidR="009C4D44" w:rsidRPr="0087425A" w:rsidRDefault="009C4D44" w:rsidP="00622E25">
            <w:pPr>
              <w:rPr>
                <w:rFonts w:ascii="Myriad Pro" w:hAnsi="Myriad Pro" w:cs="Arial"/>
                <w:b/>
                <w:szCs w:val="22"/>
              </w:rPr>
            </w:pPr>
            <w:r w:rsidRPr="0087425A">
              <w:rPr>
                <w:rFonts w:ascii="Myriad Pro" w:hAnsi="Myriad Pro" w:cs="Arial"/>
                <w:b/>
                <w:szCs w:val="22"/>
              </w:rPr>
              <w:t>For Leverandøren</w:t>
            </w:r>
          </w:p>
        </w:tc>
      </w:tr>
      <w:tr w:rsidR="009C4D44" w:rsidRPr="0087425A" w14:paraId="4C1033ED" w14:textId="77777777" w:rsidTr="48F7FC86">
        <w:tc>
          <w:tcPr>
            <w:tcW w:w="4536" w:type="dxa"/>
          </w:tcPr>
          <w:p w14:paraId="7D2CD3BA" w14:textId="565542C8" w:rsidR="009C4D44" w:rsidRDefault="009C4D44" w:rsidP="00622E25">
            <w:pPr>
              <w:rPr>
                <w:rFonts w:ascii="Myriad Pro" w:hAnsi="Myriad Pro" w:cs="Arial"/>
              </w:rPr>
            </w:pPr>
            <w:r w:rsidRPr="4AD35EF4">
              <w:rPr>
                <w:rFonts w:ascii="Myriad Pro" w:hAnsi="Myriad Pro" w:cs="Arial"/>
              </w:rPr>
              <w:t xml:space="preserve">Navn: </w:t>
            </w:r>
            <w:r w:rsidR="22AD7127" w:rsidRPr="00717CAD">
              <w:rPr>
                <w:rFonts w:ascii="Myriad Pro" w:hAnsi="Myriad Pro" w:cs="Arial"/>
              </w:rPr>
              <w:t>Elisabeth Holst-Hagedal</w:t>
            </w:r>
          </w:p>
          <w:p w14:paraId="3B88899E" w14:textId="77777777" w:rsidR="009C4D44" w:rsidRPr="0087425A" w:rsidRDefault="009C4D44" w:rsidP="00622E25">
            <w:pPr>
              <w:rPr>
                <w:rFonts w:ascii="Myriad Pro" w:hAnsi="Myriad Pro" w:cs="Arial"/>
                <w:szCs w:val="22"/>
              </w:rPr>
            </w:pPr>
          </w:p>
        </w:tc>
        <w:tc>
          <w:tcPr>
            <w:tcW w:w="4820" w:type="dxa"/>
          </w:tcPr>
          <w:p w14:paraId="596394FA" w14:textId="04E65719" w:rsidR="009C4D44" w:rsidRPr="00A16FE9" w:rsidRDefault="009C4D44" w:rsidP="00622E25">
            <w:pPr>
              <w:rPr>
                <w:rFonts w:ascii="Myriad Pro" w:hAnsi="Myriad Pro" w:cs="Arial"/>
                <w:color w:val="365F91" w:themeColor="accent1" w:themeShade="BF"/>
                <w:szCs w:val="22"/>
              </w:rPr>
            </w:pPr>
            <w:r w:rsidRPr="0087425A">
              <w:rPr>
                <w:rFonts w:ascii="Myriad Pro" w:hAnsi="Myriad Pro" w:cs="Arial"/>
                <w:szCs w:val="22"/>
              </w:rPr>
              <w:t>Navn:</w:t>
            </w:r>
            <w:r w:rsidR="00A16FE9">
              <w:rPr>
                <w:rFonts w:ascii="Myriad Pro" w:hAnsi="Myriad Pro" w:cs="Arial"/>
                <w:szCs w:val="22"/>
              </w:rPr>
              <w:t xml:space="preserve"> </w:t>
            </w:r>
          </w:p>
        </w:tc>
      </w:tr>
      <w:tr w:rsidR="009C4D44" w:rsidRPr="0087425A" w14:paraId="69C8B9C9" w14:textId="77777777" w:rsidTr="48F7FC86">
        <w:tc>
          <w:tcPr>
            <w:tcW w:w="4536" w:type="dxa"/>
          </w:tcPr>
          <w:p w14:paraId="4849D1B6" w14:textId="72AEE4DB" w:rsidR="009C4D44" w:rsidRPr="0087425A" w:rsidRDefault="009C4D44" w:rsidP="00622E25">
            <w:pPr>
              <w:rPr>
                <w:rFonts w:ascii="Myriad Pro" w:hAnsi="Myriad Pro" w:cs="Arial"/>
                <w:szCs w:val="22"/>
              </w:rPr>
            </w:pPr>
            <w:r w:rsidRPr="0087425A">
              <w:rPr>
                <w:rFonts w:ascii="Myriad Pro" w:hAnsi="Myriad Pro" w:cs="Arial"/>
                <w:szCs w:val="22"/>
              </w:rPr>
              <w:t>Stilling:</w:t>
            </w:r>
            <w:r w:rsidR="00AD2A91">
              <w:rPr>
                <w:rFonts w:ascii="Myriad Pro" w:hAnsi="Myriad Pro" w:cs="Arial"/>
                <w:szCs w:val="22"/>
              </w:rPr>
              <w:t xml:space="preserve"> </w:t>
            </w:r>
            <w:r w:rsidR="00717CAD">
              <w:t>Faggruppeleder</w:t>
            </w:r>
          </w:p>
          <w:p w14:paraId="7E987B0E" w14:textId="11CCC390" w:rsidR="009C4D44" w:rsidRPr="0087425A" w:rsidRDefault="009C4D44" w:rsidP="00622E25">
            <w:pPr>
              <w:rPr>
                <w:rFonts w:ascii="Myriad Pro" w:hAnsi="Myriad Pro" w:cs="Arial"/>
              </w:rPr>
            </w:pPr>
            <w:r w:rsidRPr="4AD35EF4">
              <w:rPr>
                <w:rFonts w:ascii="Myriad Pro" w:hAnsi="Myriad Pro" w:cs="Arial"/>
              </w:rPr>
              <w:t xml:space="preserve">Telefon: </w:t>
            </w:r>
            <w:r w:rsidR="00AD2A91" w:rsidRPr="4AD35EF4">
              <w:rPr>
                <w:rFonts w:ascii="Myriad Pro" w:hAnsi="Myriad Pro" w:cs="Arial"/>
              </w:rPr>
              <w:t>9</w:t>
            </w:r>
            <w:r w:rsidR="6E36B5EB" w:rsidRPr="4AD35EF4">
              <w:rPr>
                <w:rFonts w:ascii="Myriad Pro" w:hAnsi="Myriad Pro" w:cs="Arial"/>
              </w:rPr>
              <w:t>1741749</w:t>
            </w:r>
          </w:p>
          <w:p w14:paraId="1D08821C" w14:textId="7ACC8B7C" w:rsidR="009C4D44" w:rsidRPr="0087425A" w:rsidRDefault="009C4D44" w:rsidP="00622E25">
            <w:pPr>
              <w:rPr>
                <w:rFonts w:ascii="Myriad Pro" w:hAnsi="Myriad Pro" w:cs="Arial"/>
              </w:rPr>
            </w:pPr>
            <w:r w:rsidRPr="4AD35EF4">
              <w:rPr>
                <w:rFonts w:ascii="Myriad Pro" w:hAnsi="Myriad Pro" w:cs="Arial"/>
              </w:rPr>
              <w:t xml:space="preserve">E-post: </w:t>
            </w:r>
            <w:r w:rsidR="5A1E4AF7" w:rsidRPr="4AD35EF4">
              <w:rPr>
                <w:rFonts w:ascii="Myriad Pro" w:hAnsi="Myriad Pro" w:cs="Arial"/>
              </w:rPr>
              <w:t>eholsthagedal</w:t>
            </w:r>
            <w:hyperlink r:id="rId12">
              <w:r w:rsidR="00AD2A91" w:rsidRPr="4AD35EF4">
                <w:rPr>
                  <w:rStyle w:val="Hyperkobling"/>
                  <w:rFonts w:ascii="Myriad Pro" w:hAnsi="Myriad Pro" w:cs="Arial"/>
                </w:rPr>
                <w:t>@mil.no</w:t>
              </w:r>
            </w:hyperlink>
            <w:r w:rsidRPr="4AD35EF4">
              <w:rPr>
                <w:rFonts w:ascii="Myriad Pro" w:hAnsi="Myriad Pro" w:cs="Arial"/>
              </w:rPr>
              <w:t xml:space="preserve"> </w:t>
            </w:r>
          </w:p>
        </w:tc>
        <w:tc>
          <w:tcPr>
            <w:tcW w:w="4820" w:type="dxa"/>
          </w:tcPr>
          <w:p w14:paraId="0D6F3BB9" w14:textId="77777777" w:rsidR="009C4D44" w:rsidRPr="00A16FE9" w:rsidRDefault="009C4D44" w:rsidP="00622E25">
            <w:pPr>
              <w:rPr>
                <w:rFonts w:ascii="Myriad Pro" w:hAnsi="Myriad Pro" w:cs="Arial"/>
                <w:color w:val="365F91" w:themeColor="accent1" w:themeShade="BF"/>
                <w:szCs w:val="22"/>
              </w:rPr>
            </w:pPr>
            <w:r w:rsidRPr="0087425A">
              <w:rPr>
                <w:rFonts w:ascii="Myriad Pro" w:hAnsi="Myriad Pro" w:cs="Arial"/>
                <w:szCs w:val="22"/>
              </w:rPr>
              <w:t>Stilling:</w:t>
            </w:r>
          </w:p>
          <w:p w14:paraId="7AE24DD6" w14:textId="380A5917" w:rsidR="009C4D44" w:rsidRPr="00A16FE9" w:rsidRDefault="00A16FE9" w:rsidP="00622E25">
            <w:pPr>
              <w:rPr>
                <w:rFonts w:ascii="Myriad Pro" w:hAnsi="Myriad Pro" w:cs="Arial"/>
                <w:color w:val="365F91" w:themeColor="accent1" w:themeShade="BF"/>
                <w:szCs w:val="22"/>
              </w:rPr>
            </w:pPr>
            <w:r>
              <w:rPr>
                <w:rFonts w:ascii="Myriad Pro" w:hAnsi="Myriad Pro" w:cs="Arial"/>
                <w:szCs w:val="22"/>
              </w:rPr>
              <w:t xml:space="preserve">Telefon: </w:t>
            </w:r>
          </w:p>
          <w:p w14:paraId="2D3C9AE2" w14:textId="77777777" w:rsidR="009C4D44" w:rsidRPr="00A16FE9" w:rsidRDefault="009C4D44" w:rsidP="00622E25">
            <w:pPr>
              <w:rPr>
                <w:rFonts w:ascii="Myriad Pro" w:hAnsi="Myriad Pro" w:cs="Arial"/>
                <w:color w:val="365F91" w:themeColor="accent1" w:themeShade="BF"/>
                <w:szCs w:val="22"/>
              </w:rPr>
            </w:pPr>
            <w:r w:rsidRPr="0087425A">
              <w:rPr>
                <w:rFonts w:ascii="Myriad Pro" w:hAnsi="Myriad Pro" w:cs="Arial"/>
                <w:szCs w:val="22"/>
              </w:rPr>
              <w:t>E-post:</w:t>
            </w:r>
          </w:p>
        </w:tc>
      </w:tr>
    </w:tbl>
    <w:p w14:paraId="302786A9" w14:textId="77777777" w:rsidR="007932B8" w:rsidRDefault="007932B8" w:rsidP="00622E25">
      <w:pPr>
        <w:rPr>
          <w:i/>
          <w:iCs/>
        </w:rPr>
      </w:pPr>
    </w:p>
    <w:p w14:paraId="09B8D95D" w14:textId="5EC7C042" w:rsidR="00AE2FFE" w:rsidRPr="00E15FB1" w:rsidRDefault="00AE2FFE" w:rsidP="00622E25">
      <w:pPr>
        <w:rPr>
          <w:i/>
          <w:iCs/>
        </w:rPr>
      </w:pPr>
    </w:p>
    <w:p w14:paraId="513D05AE" w14:textId="77777777" w:rsidR="00AE2FFE" w:rsidRDefault="00AE2FFE" w:rsidP="00622E25">
      <w:pPr>
        <w:rPr>
          <w:rFonts w:cs="Arial"/>
        </w:rPr>
      </w:pPr>
      <w:r w:rsidRPr="00BC45AE">
        <w:rPr>
          <w:rFonts w:cs="Arial"/>
        </w:rPr>
        <w:t>Lever</w:t>
      </w:r>
      <w:r>
        <w:rPr>
          <w:rFonts w:cs="Arial"/>
        </w:rPr>
        <w:t>andørens godkjente underleverandører:</w:t>
      </w:r>
    </w:p>
    <w:p w14:paraId="78BEFD2A" w14:textId="77777777" w:rsidR="00AE2FFE" w:rsidRPr="00F27FD8" w:rsidRDefault="00AE2FFE" w:rsidP="00622E25">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AE2FFE" w:rsidRPr="00D05686" w14:paraId="5996BCC1" w14:textId="77777777" w:rsidTr="00711487">
        <w:tc>
          <w:tcPr>
            <w:tcW w:w="3070" w:type="dxa"/>
            <w:shd w:val="clear" w:color="auto" w:fill="C0C0C0"/>
          </w:tcPr>
          <w:p w14:paraId="2EF12E28" w14:textId="77777777" w:rsidR="00AE2FFE" w:rsidRPr="00D05686" w:rsidRDefault="00AE2FFE" w:rsidP="00622E25">
            <w:pPr>
              <w:rPr>
                <w:b/>
              </w:rPr>
            </w:pPr>
            <w:r w:rsidRPr="00D05686">
              <w:rPr>
                <w:b/>
              </w:rPr>
              <w:t>Navn</w:t>
            </w:r>
          </w:p>
        </w:tc>
        <w:tc>
          <w:tcPr>
            <w:tcW w:w="3071" w:type="dxa"/>
            <w:shd w:val="clear" w:color="auto" w:fill="C0C0C0"/>
          </w:tcPr>
          <w:p w14:paraId="4019ECAC" w14:textId="77777777" w:rsidR="00AE2FFE" w:rsidRPr="00D05686" w:rsidRDefault="00AE2FFE" w:rsidP="00622E25">
            <w:pPr>
              <w:rPr>
                <w:b/>
              </w:rPr>
            </w:pPr>
            <w:r w:rsidRPr="00D05686">
              <w:rPr>
                <w:b/>
              </w:rPr>
              <w:t>Org.nr</w:t>
            </w:r>
          </w:p>
        </w:tc>
        <w:tc>
          <w:tcPr>
            <w:tcW w:w="3071" w:type="dxa"/>
            <w:shd w:val="clear" w:color="auto" w:fill="C0C0C0"/>
          </w:tcPr>
          <w:p w14:paraId="69395BC7" w14:textId="77777777" w:rsidR="00AE2FFE" w:rsidRPr="00D05686" w:rsidRDefault="00AE2FFE" w:rsidP="00622E25">
            <w:pPr>
              <w:rPr>
                <w:b/>
              </w:rPr>
            </w:pPr>
            <w:r w:rsidRPr="00D05686">
              <w:rPr>
                <w:b/>
              </w:rPr>
              <w:t>Leveranseområde</w:t>
            </w:r>
          </w:p>
        </w:tc>
      </w:tr>
      <w:tr w:rsidR="00AE2FFE" w:rsidRPr="00A17989" w14:paraId="27A76422" w14:textId="77777777" w:rsidTr="00711487">
        <w:tc>
          <w:tcPr>
            <w:tcW w:w="3070" w:type="dxa"/>
          </w:tcPr>
          <w:p w14:paraId="49206A88" w14:textId="77777777" w:rsidR="00AE2FFE" w:rsidRPr="00A16FE9" w:rsidRDefault="00AE2FFE" w:rsidP="00622E25">
            <w:pPr>
              <w:rPr>
                <w:color w:val="365F91" w:themeColor="accent1" w:themeShade="BF"/>
              </w:rPr>
            </w:pPr>
          </w:p>
        </w:tc>
        <w:tc>
          <w:tcPr>
            <w:tcW w:w="3071" w:type="dxa"/>
          </w:tcPr>
          <w:p w14:paraId="67B7A70C" w14:textId="77777777" w:rsidR="00AE2FFE" w:rsidRPr="00A16FE9" w:rsidRDefault="00AE2FFE" w:rsidP="00622E25">
            <w:pPr>
              <w:rPr>
                <w:color w:val="365F91" w:themeColor="accent1" w:themeShade="BF"/>
              </w:rPr>
            </w:pPr>
          </w:p>
        </w:tc>
        <w:tc>
          <w:tcPr>
            <w:tcW w:w="3071" w:type="dxa"/>
          </w:tcPr>
          <w:p w14:paraId="71887C79" w14:textId="77777777" w:rsidR="00AE2FFE" w:rsidRPr="00A16FE9" w:rsidRDefault="00AE2FFE" w:rsidP="00622E25">
            <w:pPr>
              <w:rPr>
                <w:color w:val="365F91" w:themeColor="accent1" w:themeShade="BF"/>
              </w:rPr>
            </w:pPr>
          </w:p>
        </w:tc>
      </w:tr>
      <w:tr w:rsidR="00AE2FFE" w:rsidRPr="00A17989" w14:paraId="3B7FD67C" w14:textId="77777777" w:rsidTr="00711487">
        <w:tc>
          <w:tcPr>
            <w:tcW w:w="3070" w:type="dxa"/>
          </w:tcPr>
          <w:p w14:paraId="38D6B9B6" w14:textId="77777777" w:rsidR="00AE2FFE" w:rsidRPr="00A16FE9" w:rsidRDefault="00AE2FFE" w:rsidP="00622E25">
            <w:pPr>
              <w:rPr>
                <w:color w:val="365F91" w:themeColor="accent1" w:themeShade="BF"/>
              </w:rPr>
            </w:pPr>
          </w:p>
        </w:tc>
        <w:tc>
          <w:tcPr>
            <w:tcW w:w="3071" w:type="dxa"/>
          </w:tcPr>
          <w:p w14:paraId="22F860BB" w14:textId="77777777" w:rsidR="00AE2FFE" w:rsidRPr="00A16FE9" w:rsidRDefault="00AE2FFE" w:rsidP="00622E25">
            <w:pPr>
              <w:rPr>
                <w:color w:val="365F91" w:themeColor="accent1" w:themeShade="BF"/>
              </w:rPr>
            </w:pPr>
          </w:p>
        </w:tc>
        <w:tc>
          <w:tcPr>
            <w:tcW w:w="3071" w:type="dxa"/>
          </w:tcPr>
          <w:p w14:paraId="698536F5" w14:textId="77777777" w:rsidR="00AE2FFE" w:rsidRPr="00A16FE9" w:rsidRDefault="00AE2FFE" w:rsidP="00622E25">
            <w:pPr>
              <w:rPr>
                <w:color w:val="365F91" w:themeColor="accent1" w:themeShade="BF"/>
              </w:rPr>
            </w:pPr>
          </w:p>
        </w:tc>
      </w:tr>
    </w:tbl>
    <w:p w14:paraId="17B246DD" w14:textId="77777777" w:rsidR="00481089" w:rsidRDefault="00481089" w:rsidP="00622E25">
      <w:pPr>
        <w:rPr>
          <w:b/>
          <w:sz w:val="24"/>
        </w:rPr>
      </w:pPr>
    </w:p>
    <w:p w14:paraId="6BF89DA3" w14:textId="77777777" w:rsidR="00481089" w:rsidRDefault="00481089" w:rsidP="00622E25">
      <w:pPr>
        <w:rPr>
          <w:b/>
          <w:sz w:val="24"/>
        </w:rPr>
      </w:pPr>
    </w:p>
    <w:p w14:paraId="6AC9304D" w14:textId="7E515686" w:rsidR="00481089" w:rsidRPr="00155464" w:rsidRDefault="00951A9C" w:rsidP="00AE7A4B">
      <w:pPr>
        <w:pStyle w:val="Overskrift2"/>
        <w:rPr>
          <w:b/>
          <w:bCs/>
        </w:rPr>
      </w:pPr>
      <w:r w:rsidRPr="00155464">
        <w:rPr>
          <w:b/>
          <w:bCs/>
        </w:rPr>
        <w:t xml:space="preserve">Avtalens punkt 3. </w:t>
      </w:r>
      <w:r w:rsidR="00481089" w:rsidRPr="00155464">
        <w:rPr>
          <w:b/>
          <w:bCs/>
        </w:rPr>
        <w:t xml:space="preserve">Endringer </w:t>
      </w:r>
      <w:r w:rsidRPr="00155464">
        <w:rPr>
          <w:b/>
          <w:bCs/>
        </w:rPr>
        <w:t>etter avtaleinngåelse</w:t>
      </w:r>
    </w:p>
    <w:p w14:paraId="0E198E94" w14:textId="77777777" w:rsidR="00951A9C" w:rsidRPr="00946A19" w:rsidRDefault="00951A9C" w:rsidP="00155464"/>
    <w:p w14:paraId="7A698779" w14:textId="607C6819" w:rsidR="00481089" w:rsidRDefault="6101637F" w:rsidP="00622E25">
      <w:pPr>
        <w:rPr>
          <w:sz w:val="24"/>
        </w:rPr>
      </w:pPr>
      <w:r w:rsidRPr="6DF9B640">
        <w:rPr>
          <w:szCs w:val="22"/>
        </w:rPr>
        <w:t>Alle endringer av</w:t>
      </w:r>
      <w:r w:rsidR="7DC1C97D" w:rsidRPr="6DF9B640">
        <w:rPr>
          <w:szCs w:val="22"/>
        </w:rPr>
        <w:t xml:space="preserve"> avtalen</w:t>
      </w:r>
      <w:r w:rsidRPr="6DF9B640">
        <w:rPr>
          <w:szCs w:val="22"/>
        </w:rPr>
        <w:t xml:space="preserve"> skal skje etter avtale med og være godkjent av bemyndiget person for avtalen eller dennes stedfortreder</w:t>
      </w:r>
      <w:r w:rsidRPr="6DF9B640">
        <w:rPr>
          <w:sz w:val="24"/>
        </w:rPr>
        <w:t xml:space="preserve">.  </w:t>
      </w:r>
    </w:p>
    <w:p w14:paraId="66A1FAB9" w14:textId="77777777" w:rsidR="002355A8" w:rsidRDefault="002355A8" w:rsidP="00622E25">
      <w:pPr>
        <w:rPr>
          <w:sz w:val="24"/>
        </w:rPr>
      </w:pPr>
    </w:p>
    <w:p w14:paraId="639EB620" w14:textId="77777777" w:rsidR="00AA38F8" w:rsidRPr="007E3EAB" w:rsidRDefault="00AA38F8" w:rsidP="007E3EAB">
      <w:pPr>
        <w:pStyle w:val="Overskrift2"/>
        <w:rPr>
          <w:b/>
          <w:bCs/>
        </w:rPr>
      </w:pPr>
      <w:r w:rsidRPr="007E3EAB">
        <w:rPr>
          <w:b/>
          <w:bCs/>
        </w:rPr>
        <w:t>Øvrige bestemmelser</w:t>
      </w:r>
    </w:p>
    <w:p w14:paraId="5ABDD419" w14:textId="77777777" w:rsidR="00AA38F8" w:rsidRDefault="00AA38F8" w:rsidP="00AA38F8">
      <w:pPr>
        <w:rPr>
          <w:rFonts w:ascii="Myriad Pro" w:hAnsi="Myriad Pro"/>
          <w:bCs/>
          <w:kern w:val="32"/>
          <w:sz w:val="24"/>
          <w:szCs w:val="26"/>
        </w:rPr>
      </w:pPr>
    </w:p>
    <w:p w14:paraId="3F7EA131" w14:textId="77777777" w:rsidR="00AA38F8" w:rsidRPr="007E3EAB" w:rsidRDefault="00AA38F8" w:rsidP="00AA38F8">
      <w:pPr>
        <w:pStyle w:val="Overskrift2"/>
        <w:tabs>
          <w:tab w:val="left" w:pos="708"/>
        </w:tabs>
        <w:rPr>
          <w:b/>
          <w:bCs/>
          <w:sz w:val="24"/>
          <w:szCs w:val="22"/>
        </w:rPr>
      </w:pPr>
      <w:r w:rsidRPr="007E3EAB">
        <w:rPr>
          <w:b/>
          <w:bCs/>
        </w:rPr>
        <w:t>Leverandørens samfunnsansvar</w:t>
      </w:r>
    </w:p>
    <w:p w14:paraId="77FAB408" w14:textId="77777777" w:rsidR="00AA38F8" w:rsidRDefault="00AA38F8" w:rsidP="00AA38F8">
      <w:pPr>
        <w:rPr>
          <w:rFonts w:cs="Arial"/>
          <w:szCs w:val="22"/>
        </w:rPr>
      </w:pPr>
      <w:r>
        <w:rPr>
          <w:rFonts w:cs="Arial"/>
          <w:szCs w:val="22"/>
        </w:rPr>
        <w:t xml:space="preserve">Leverandøren skal oppfylle krav til samfunnsansvar som definert i Bilag - Forsvarsmateriells etiske krav til leverandører. Ved mislighold av disse kravene kan Kunden gjøre gjeldende sanksjoner som spesifisert i Forsvarsmateriells etiske krav til leverandører. </w:t>
      </w:r>
    </w:p>
    <w:p w14:paraId="67D991F0" w14:textId="77777777" w:rsidR="00AA38F8" w:rsidRDefault="00AA38F8" w:rsidP="00AA38F8">
      <w:pPr>
        <w:rPr>
          <w:rFonts w:cs="Arial"/>
          <w:szCs w:val="22"/>
        </w:rPr>
      </w:pPr>
    </w:p>
    <w:p w14:paraId="20C087EB" w14:textId="77777777" w:rsidR="00AA38F8" w:rsidRPr="007E3EAB" w:rsidRDefault="00AA38F8" w:rsidP="00AA38F8">
      <w:pPr>
        <w:pStyle w:val="Overskrift2"/>
        <w:tabs>
          <w:tab w:val="left" w:pos="708"/>
        </w:tabs>
        <w:rPr>
          <w:rFonts w:cs="Times New Roman"/>
          <w:b/>
          <w:bCs/>
          <w:szCs w:val="22"/>
        </w:rPr>
      </w:pPr>
      <w:r w:rsidRPr="007E3EAB">
        <w:rPr>
          <w:b/>
          <w:bCs/>
        </w:rPr>
        <w:t>Informasjonsplikt</w:t>
      </w:r>
    </w:p>
    <w:p w14:paraId="152B1326" w14:textId="77777777" w:rsidR="00AA38F8" w:rsidRDefault="00AA38F8" w:rsidP="00AA38F8">
      <w:pPr>
        <w:rPr>
          <w:rFonts w:cs="Arial"/>
          <w:szCs w:val="22"/>
        </w:rPr>
      </w:pPr>
      <w:r>
        <w:rPr>
          <w:rFonts w:cs="Arial"/>
          <w:szCs w:val="22"/>
        </w:rPr>
        <w:t>Leverandøren skal varsle Kunden om forhold som må antas å være av betydning for forholdet mellom Partene eller gjennomføringen av kontrakten, som vesentlige endringer i eierstruktur, ledelsen, bytte av regnskapsprinsipper og revisjonsselskap, økonomiske forhold, skader og ulykker, HMS og sikkerhet, samt ulovlige forhold.</w:t>
      </w:r>
    </w:p>
    <w:p w14:paraId="308A44F0" w14:textId="77777777" w:rsidR="00AA38F8" w:rsidRDefault="00AA38F8" w:rsidP="00AA38F8">
      <w:pPr>
        <w:rPr>
          <w:rFonts w:cs="Arial"/>
          <w:szCs w:val="22"/>
        </w:rPr>
      </w:pPr>
    </w:p>
    <w:p w14:paraId="43838481" w14:textId="77777777" w:rsidR="00AA38F8" w:rsidRPr="007E3EAB" w:rsidRDefault="00AA38F8" w:rsidP="00AA38F8">
      <w:pPr>
        <w:pStyle w:val="Overskrift2"/>
        <w:tabs>
          <w:tab w:val="left" w:pos="708"/>
        </w:tabs>
        <w:rPr>
          <w:rFonts w:cs="Times New Roman"/>
          <w:b/>
          <w:bCs/>
          <w:szCs w:val="22"/>
        </w:rPr>
      </w:pPr>
      <w:r w:rsidRPr="007E3EAB">
        <w:rPr>
          <w:b/>
          <w:bCs/>
        </w:rPr>
        <w:t>Markedsføring</w:t>
      </w:r>
    </w:p>
    <w:p w14:paraId="277F101F" w14:textId="77777777" w:rsidR="00AA38F8" w:rsidRDefault="00AA38F8" w:rsidP="00AA38F8">
      <w:pPr>
        <w:rPr>
          <w:rFonts w:cs="Arial"/>
          <w:szCs w:val="22"/>
        </w:rPr>
      </w:pPr>
      <w:r>
        <w:rPr>
          <w:rFonts w:cs="Arial"/>
          <w:szCs w:val="22"/>
        </w:rPr>
        <w:t xml:space="preserve">Leverandøren har anledning til å opplyse at </w:t>
      </w:r>
      <w:r>
        <w:rPr>
          <w:rFonts w:cs="Arial"/>
          <w:szCs w:val="22"/>
          <w:shd w:val="clear" w:color="auto" w:fill="FFFFFF" w:themeFill="background1"/>
        </w:rPr>
        <w:t>Forsvarsmateriell</w:t>
      </w:r>
      <w:r>
        <w:rPr>
          <w:rFonts w:cs="Arial"/>
          <w:szCs w:val="22"/>
        </w:rPr>
        <w:t xml:space="preserve"> er en kunde. Ut over dette skal enhver opplysning om kontrakten og kundeforholdet på forhånd skriftlig godkjennes av Kunden.</w:t>
      </w:r>
    </w:p>
    <w:p w14:paraId="509A4522" w14:textId="77777777" w:rsidR="00AA38F8" w:rsidRDefault="00AA38F8" w:rsidP="00AA38F8">
      <w:pPr>
        <w:rPr>
          <w:rFonts w:cs="Arial"/>
          <w:szCs w:val="22"/>
        </w:rPr>
      </w:pPr>
    </w:p>
    <w:p w14:paraId="495B1B51" w14:textId="77777777" w:rsidR="00AA38F8" w:rsidRDefault="00AA38F8" w:rsidP="00AA38F8">
      <w:pPr>
        <w:rPr>
          <w:rFonts w:cs="Arial"/>
        </w:rPr>
      </w:pPr>
      <w:r>
        <w:rPr>
          <w:rFonts w:cs="Arial"/>
        </w:rPr>
        <w:t xml:space="preserve">Brudd på denne bestemmelsen anses som mislighold av kontrakten. </w:t>
      </w:r>
    </w:p>
    <w:p w14:paraId="75CAC6F5" w14:textId="11A7B50A" w:rsidR="00A800EF" w:rsidRPr="00DC394D" w:rsidRDefault="00A800EF" w:rsidP="00AA38F8">
      <w:pPr>
        <w:rPr>
          <w:rFonts w:cs="Arial"/>
        </w:rPr>
      </w:pPr>
    </w:p>
    <w:p w14:paraId="6FCC34D6" w14:textId="141D978E" w:rsidR="00C36BAF" w:rsidRPr="00E70F0C" w:rsidRDefault="00D417C2" w:rsidP="00AE7A4B">
      <w:pPr>
        <w:pStyle w:val="Overskrift1"/>
      </w:pPr>
      <w:r>
        <w:t>B</w:t>
      </w:r>
      <w:r w:rsidR="00C36BAF" w:rsidRPr="00E70F0C">
        <w:t xml:space="preserve">ilag 7 </w:t>
      </w:r>
      <w:r w:rsidR="006B5B89">
        <w:t>P</w:t>
      </w:r>
      <w:r w:rsidR="00C36BAF" w:rsidRPr="00E70F0C">
        <w:t>ris og prisbestemmelser</w:t>
      </w:r>
    </w:p>
    <w:p w14:paraId="5854DE7F" w14:textId="77777777" w:rsidR="00C36BAF" w:rsidRDefault="00C36BAF" w:rsidP="00622E25">
      <w:pPr>
        <w:rPr>
          <w:rFonts w:cs="Arial"/>
        </w:rPr>
      </w:pPr>
    </w:p>
    <w:p w14:paraId="44ED9D77" w14:textId="4F378BC9" w:rsidR="00C36BAF" w:rsidRPr="00155464" w:rsidRDefault="00B03CE4" w:rsidP="00D977FC">
      <w:pPr>
        <w:pStyle w:val="Overskrift2"/>
        <w:rPr>
          <w:b/>
          <w:bCs/>
        </w:rPr>
      </w:pPr>
      <w:r w:rsidRPr="00155464">
        <w:rPr>
          <w:b/>
          <w:bCs/>
        </w:rPr>
        <w:t>Avtalen</w:t>
      </w:r>
      <w:r w:rsidR="00D117DB" w:rsidRPr="00155464">
        <w:rPr>
          <w:b/>
          <w:bCs/>
        </w:rPr>
        <w:t>s</w:t>
      </w:r>
      <w:r w:rsidRPr="00155464">
        <w:rPr>
          <w:b/>
          <w:bCs/>
        </w:rPr>
        <w:t xml:space="preserve"> punkt </w:t>
      </w:r>
      <w:r w:rsidR="008D7F34" w:rsidRPr="00155464">
        <w:rPr>
          <w:b/>
          <w:bCs/>
        </w:rPr>
        <w:t>6</w:t>
      </w:r>
      <w:r w:rsidRPr="00155464">
        <w:rPr>
          <w:b/>
          <w:bCs/>
        </w:rPr>
        <w:t>.1</w:t>
      </w:r>
      <w:r w:rsidR="00D117DB" w:rsidRPr="00155464">
        <w:rPr>
          <w:b/>
          <w:bCs/>
        </w:rPr>
        <w:t>.</w:t>
      </w:r>
      <w:r w:rsidR="00C36BAF" w:rsidRPr="00155464">
        <w:rPr>
          <w:b/>
          <w:bCs/>
        </w:rPr>
        <w:t xml:space="preserve"> Vederlag</w:t>
      </w:r>
    </w:p>
    <w:p w14:paraId="6C1A8D05" w14:textId="77777777" w:rsidR="00D117DB" w:rsidRDefault="00D117DB" w:rsidP="00622E25">
      <w:pPr>
        <w:rPr>
          <w:rFonts w:cs="Arial"/>
        </w:rPr>
      </w:pPr>
    </w:p>
    <w:p w14:paraId="238C60B4" w14:textId="69974AB9" w:rsidR="00BA662B" w:rsidRPr="00BA662B" w:rsidRDefault="00BA662B" w:rsidP="00622E25">
      <w:pPr>
        <w:rPr>
          <w:rFonts w:cs="Arial"/>
        </w:rPr>
      </w:pPr>
      <w:r w:rsidRPr="00BA662B">
        <w:rPr>
          <w:rFonts w:cs="Arial"/>
        </w:rPr>
        <w:t xml:space="preserve">Ved tilbudsinnlevering skal </w:t>
      </w:r>
      <w:r w:rsidRPr="00D117DB">
        <w:rPr>
          <w:rFonts w:cs="Arial"/>
        </w:rPr>
        <w:t xml:space="preserve">prisene oppgis i </w:t>
      </w:r>
      <w:r w:rsidRPr="00155464">
        <w:rPr>
          <w:rFonts w:cs="Arial"/>
        </w:rPr>
        <w:t xml:space="preserve">vedlegg 1 til bilag 7. </w:t>
      </w:r>
    </w:p>
    <w:p w14:paraId="5B66ACC9" w14:textId="77777777" w:rsidR="00BA662B" w:rsidRPr="00BA662B" w:rsidRDefault="00BA662B" w:rsidP="00622E25">
      <w:pPr>
        <w:rPr>
          <w:rFonts w:cs="Arial"/>
        </w:rPr>
      </w:pPr>
    </w:p>
    <w:p w14:paraId="0CFF7B3B" w14:textId="3364DF54" w:rsidR="00BA662B" w:rsidRPr="0046779F" w:rsidRDefault="00BA662B" w:rsidP="00622E25">
      <w:pPr>
        <w:rPr>
          <w:rFonts w:cs="Arial"/>
        </w:rPr>
      </w:pPr>
      <w:r w:rsidRPr="0046779F">
        <w:rPr>
          <w:rFonts w:cs="Arial"/>
        </w:rPr>
        <w:t>Pris</w:t>
      </w:r>
      <w:r w:rsidR="009D3331">
        <w:rPr>
          <w:rFonts w:cs="Arial"/>
        </w:rPr>
        <w:t>vedlegget</w:t>
      </w:r>
      <w:r w:rsidRPr="0046779F">
        <w:rPr>
          <w:rFonts w:cs="Arial"/>
        </w:rPr>
        <w:t xml:space="preserve"> vil bli inntatt til kontraktbilag 7 i </w:t>
      </w:r>
      <w:r w:rsidR="00AA2EAF" w:rsidRPr="0046779F">
        <w:rPr>
          <w:rFonts w:cs="Arial"/>
        </w:rPr>
        <w:t>kjøp</w:t>
      </w:r>
      <w:r w:rsidRPr="0046779F">
        <w:rPr>
          <w:rFonts w:cs="Arial"/>
        </w:rPr>
        <w:t xml:space="preserve">savtalen ved kontraktsinngåelse. </w:t>
      </w:r>
    </w:p>
    <w:p w14:paraId="1D288E52" w14:textId="37E89943" w:rsidR="003C35E3" w:rsidRPr="0046779F" w:rsidRDefault="003C35E3" w:rsidP="00622E25">
      <w:pPr>
        <w:rPr>
          <w:rFonts w:cs="Arial"/>
        </w:rPr>
      </w:pPr>
    </w:p>
    <w:p w14:paraId="454D0672" w14:textId="77777777" w:rsidR="003C35E3" w:rsidRPr="0046779F" w:rsidRDefault="003C35E3" w:rsidP="00622E25">
      <w:pPr>
        <w:rPr>
          <w:rFonts w:cs="Arial"/>
        </w:rPr>
      </w:pPr>
      <w:r w:rsidRPr="0046779F">
        <w:rPr>
          <w:rFonts w:cs="Arial"/>
        </w:rPr>
        <w:t>Lisensene som skal anskaffes i denne prosessen, skal erstatte SAP-lisenser som er på vedlikeholdsavtale med SAP Norge AS. Dette medfører at Kunden kan få rabatt knyttet til tidligere investeringer. Nærmere informasjon om dette vil tilbydere få fra SAP Norge AS.</w:t>
      </w:r>
    </w:p>
    <w:p w14:paraId="36FD1F34" w14:textId="77777777" w:rsidR="003C35E3" w:rsidRPr="0046779F" w:rsidRDefault="003C35E3" w:rsidP="00622E25">
      <w:pPr>
        <w:rPr>
          <w:rFonts w:cs="Arial"/>
        </w:rPr>
      </w:pPr>
      <w:r w:rsidRPr="0046779F">
        <w:rPr>
          <w:rFonts w:cs="Arial"/>
        </w:rPr>
        <w:t xml:space="preserve"> </w:t>
      </w:r>
    </w:p>
    <w:p w14:paraId="2CCF4311" w14:textId="20FA753D" w:rsidR="003C35E3" w:rsidRPr="0046779F" w:rsidRDefault="003C35E3" w:rsidP="00622E25">
      <w:r w:rsidRPr="0046779F">
        <w:rPr>
          <w:rFonts w:cs="Arial"/>
        </w:rPr>
        <w:t xml:space="preserve">Eventuell rabatt knyttet til tidligere investeringer </w:t>
      </w:r>
      <w:r w:rsidRPr="00D117DB">
        <w:rPr>
          <w:rFonts w:cs="Arial"/>
        </w:rPr>
        <w:t xml:space="preserve">beskrives i </w:t>
      </w:r>
      <w:r w:rsidRPr="00155464">
        <w:rPr>
          <w:rFonts w:cs="Arial"/>
        </w:rPr>
        <w:t xml:space="preserve">vedlegg 1 til bilag 7. </w:t>
      </w:r>
    </w:p>
    <w:p w14:paraId="4CE54EF9" w14:textId="77777777" w:rsidR="00637FEF" w:rsidRPr="00946A19" w:rsidRDefault="00637FEF"/>
    <w:p w14:paraId="7E3131BD" w14:textId="27213767" w:rsidR="00AA3865" w:rsidRPr="00155464" w:rsidRDefault="00AA3865" w:rsidP="00D977FC">
      <w:pPr>
        <w:pStyle w:val="Overskrift2"/>
        <w:rPr>
          <w:b/>
          <w:bCs/>
        </w:rPr>
      </w:pPr>
      <w:r w:rsidRPr="00155464">
        <w:rPr>
          <w:b/>
          <w:bCs/>
        </w:rPr>
        <w:t>Avtalen</w:t>
      </w:r>
      <w:r w:rsidR="00637FEF" w:rsidRPr="00155464">
        <w:rPr>
          <w:b/>
          <w:bCs/>
        </w:rPr>
        <w:t>s</w:t>
      </w:r>
      <w:r w:rsidRPr="00155464">
        <w:rPr>
          <w:b/>
          <w:bCs/>
        </w:rPr>
        <w:t xml:space="preserve"> punkt </w:t>
      </w:r>
      <w:r w:rsidR="00085510" w:rsidRPr="00155464">
        <w:rPr>
          <w:b/>
          <w:bCs/>
        </w:rPr>
        <w:t>6</w:t>
      </w:r>
      <w:r w:rsidRPr="00155464">
        <w:rPr>
          <w:b/>
          <w:bCs/>
        </w:rPr>
        <w:t>.2</w:t>
      </w:r>
      <w:r w:rsidR="00637FEF" w:rsidRPr="00155464">
        <w:rPr>
          <w:b/>
          <w:bCs/>
        </w:rPr>
        <w:t>.</w:t>
      </w:r>
      <w:r w:rsidRPr="00155464">
        <w:rPr>
          <w:b/>
          <w:bCs/>
        </w:rPr>
        <w:t xml:space="preserve"> Fakturering</w:t>
      </w:r>
    </w:p>
    <w:p w14:paraId="399BDC3F" w14:textId="77777777" w:rsidR="0064085A" w:rsidRDefault="0064085A" w:rsidP="00622E25">
      <w:pPr>
        <w:rPr>
          <w:rFonts w:cs="Arial"/>
        </w:rPr>
      </w:pPr>
    </w:p>
    <w:p w14:paraId="64AD91F5" w14:textId="77777777" w:rsidR="008D6830" w:rsidRDefault="008D6830" w:rsidP="008D6830">
      <w:pPr>
        <w:rPr>
          <w:rFonts w:ascii="Times New Roman" w:hAnsi="Times New Roman"/>
          <w:sz w:val="24"/>
          <w:szCs w:val="22"/>
        </w:rPr>
      </w:pPr>
      <w:r>
        <w:t xml:space="preserve">Leverandøren skal fremsende faktura etterskuddsvis i henhold til faktisk utført arbeid og/eller levert materiell (evt. </w:t>
      </w:r>
      <w:proofErr w:type="spellStart"/>
      <w:r>
        <w:t>iht</w:t>
      </w:r>
      <w:proofErr w:type="spellEnd"/>
      <w:r>
        <w:t xml:space="preserve"> avtalt betalingsplan). </w:t>
      </w:r>
    </w:p>
    <w:p w14:paraId="71C54DBA" w14:textId="77777777" w:rsidR="008D6830" w:rsidRDefault="008D6830" w:rsidP="008D6830"/>
    <w:p w14:paraId="3943BDB9" w14:textId="77777777" w:rsidR="008D6830" w:rsidRDefault="008D6830" w:rsidP="008D6830">
      <w:r>
        <w:t xml:space="preserve">Leverandørens fakturaer skal sendes rettidig og spesifiseres og dokumenteres slik at Forsvarsmateriell enkelt kan kontrollere fakturaen opp mot det avtalte vederlaget. </w:t>
      </w:r>
    </w:p>
    <w:p w14:paraId="76D2446F" w14:textId="77777777" w:rsidR="008D6830" w:rsidRDefault="008D6830" w:rsidP="008D6830"/>
    <w:p w14:paraId="228E157A" w14:textId="3FD87B86" w:rsidR="008D6830" w:rsidRDefault="008D6830" w:rsidP="008D6830">
      <w:r>
        <w:t>Krav som ikke er inkludert i fakturaen, kan ikke fremmes i ettertid. Unntak gjøres for ren feilskrift, som innenfor en rimelig tidsfrist – og senest tre måneder etter utsendelse av fakturaen – kan kreves rettet.</w:t>
      </w:r>
    </w:p>
    <w:p w14:paraId="3FDAABEF" w14:textId="77777777" w:rsidR="008D6830" w:rsidRDefault="008D6830" w:rsidP="008D6830"/>
    <w:p w14:paraId="31E8542C" w14:textId="0008808B" w:rsidR="008D6830" w:rsidRDefault="008D6830" w:rsidP="008D6830">
      <w:r>
        <w:t>Betaling skal skje innen 30 kalenderdager etter at korrekt faktura med alle avtalte bilag er registrert mottatt hos Kunden.</w:t>
      </w:r>
    </w:p>
    <w:p w14:paraId="38F1ED0F" w14:textId="77777777" w:rsidR="008D6830" w:rsidRDefault="008D6830" w:rsidP="008D6830"/>
    <w:p w14:paraId="0D4BC6C4" w14:textId="77777777" w:rsidR="00703E0E" w:rsidRPr="00B125B0" w:rsidRDefault="00703E0E" w:rsidP="00703E0E">
      <w:r w:rsidRPr="00B125B0">
        <w:t xml:space="preserve">Elektronisk </w:t>
      </w:r>
      <w:proofErr w:type="spellStart"/>
      <w:r w:rsidRPr="00B125B0">
        <w:t>Handelsformat</w:t>
      </w:r>
      <w:proofErr w:type="spellEnd"/>
      <w:r w:rsidRPr="00B125B0">
        <w:t xml:space="preserve"> (EHF)</w:t>
      </w:r>
    </w:p>
    <w:p w14:paraId="67410285" w14:textId="77777777" w:rsidR="009C4D20" w:rsidRDefault="00703E0E" w:rsidP="00703E0E">
      <w:r>
        <w:t>Faktura skal sendes elektronisk</w:t>
      </w:r>
      <w:r w:rsidRPr="00AE17E5">
        <w:t xml:space="preserve">. </w:t>
      </w:r>
      <w:r w:rsidRPr="00386142">
        <w:t xml:space="preserve">Forsvarsmateriell </w:t>
      </w:r>
      <w:r>
        <w:t xml:space="preserve">benytter formatet Elektronisk </w:t>
      </w:r>
      <w:proofErr w:type="spellStart"/>
      <w:r>
        <w:t>Handelsformat</w:t>
      </w:r>
      <w:proofErr w:type="spellEnd"/>
      <w:r>
        <w:t xml:space="preserve"> (EHF). </w:t>
      </w:r>
    </w:p>
    <w:p w14:paraId="651888B5" w14:textId="77777777" w:rsidR="009C4D20" w:rsidRDefault="009C4D20" w:rsidP="00703E0E"/>
    <w:p w14:paraId="2F1516A2" w14:textId="440A9590" w:rsidR="00703E0E" w:rsidRDefault="00703E0E" w:rsidP="00703E0E">
      <w:r>
        <w:t xml:space="preserve">Detaljert informasjon om EHF er tilgjengelig på </w:t>
      </w:r>
      <w:r w:rsidRPr="009C4D20">
        <w:t>Forsvar</w:t>
      </w:r>
      <w:r>
        <w:t>smateriell</w:t>
      </w:r>
      <w:r w:rsidRPr="009C4D20">
        <w:t>.no/</w:t>
      </w:r>
      <w:r>
        <w:t>forsvarsanskaffelser/leverandorinformasjon/fakturainformasjon.</w:t>
      </w:r>
    </w:p>
    <w:p w14:paraId="57121EFD" w14:textId="77777777" w:rsidR="00703E0E" w:rsidRPr="00386142" w:rsidRDefault="00703E0E" w:rsidP="00703E0E">
      <w:pPr>
        <w:rPr>
          <w:sz w:val="24"/>
          <w:highlight w:val="yellow"/>
        </w:rPr>
      </w:pPr>
      <w:r>
        <w:t xml:space="preserve">For utenlandske leverandører kan også det elektroniske formatet </w:t>
      </w:r>
      <w:proofErr w:type="spellStart"/>
      <w:r>
        <w:t>Peppol</w:t>
      </w:r>
      <w:proofErr w:type="spellEnd"/>
      <w:r>
        <w:t xml:space="preserve"> BIS benyttes. Alternativt kan fakturaen sendes til: </w:t>
      </w:r>
      <w:hyperlink r:id="rId13" w:history="1">
        <w:r>
          <w:rPr>
            <w:rStyle w:val="Hyperkobling"/>
          </w:rPr>
          <w:t>FFT.FRA.invoice@mil.no</w:t>
        </w:r>
      </w:hyperlink>
    </w:p>
    <w:p w14:paraId="6D3BBD74" w14:textId="77777777" w:rsidR="00703E0E" w:rsidRDefault="00703E0E" w:rsidP="00703E0E"/>
    <w:p w14:paraId="27DFFA69" w14:textId="77777777" w:rsidR="00703E0E" w:rsidRDefault="00703E0E" w:rsidP="00703E0E">
      <w:r>
        <w:t xml:space="preserve">Leverandøren må selv bære eventuelle kostnader leveranse av elektronisk faktura måtte medføre for denne. </w:t>
      </w:r>
    </w:p>
    <w:p w14:paraId="56965DF1" w14:textId="77777777" w:rsidR="00703E0E" w:rsidRDefault="00703E0E" w:rsidP="00703E0E"/>
    <w:p w14:paraId="619ED18C" w14:textId="77777777" w:rsidR="00703E0E" w:rsidRDefault="00703E0E" w:rsidP="00703E0E">
      <w:r>
        <w:t xml:space="preserve">Forsvarets elektroniske fakturaadresse er: </w:t>
      </w:r>
    </w:p>
    <w:p w14:paraId="24D9D063" w14:textId="77777777" w:rsidR="00703E0E" w:rsidRDefault="00703E0E" w:rsidP="00703E0E"/>
    <w:p w14:paraId="531C285A" w14:textId="77777777" w:rsidR="00703E0E" w:rsidRPr="00386142" w:rsidRDefault="00703E0E" w:rsidP="00703E0E">
      <w:pPr>
        <w:ind w:firstLine="708"/>
      </w:pPr>
      <w:r w:rsidRPr="00386142">
        <w:t xml:space="preserve">For Forsvarsmateriell </w:t>
      </w:r>
    </w:p>
    <w:p w14:paraId="7A44DBFC" w14:textId="77777777" w:rsidR="00703E0E" w:rsidRDefault="00703E0E" w:rsidP="00703E0E">
      <w:pPr>
        <w:rPr>
          <w:highlight w:val="yellow"/>
        </w:rPr>
      </w:pPr>
    </w:p>
    <w:p w14:paraId="3EB843D7" w14:textId="77777777" w:rsidR="00703E0E" w:rsidRDefault="00703E0E" w:rsidP="00703E0E">
      <w:pPr>
        <w:ind w:firstLine="708"/>
        <w:rPr>
          <w:highlight w:val="yellow"/>
        </w:rPr>
      </w:pPr>
    </w:p>
    <w:p w14:paraId="3E0F5B28" w14:textId="77777777" w:rsidR="00703E0E" w:rsidRPr="00386142" w:rsidRDefault="00703E0E" w:rsidP="00703E0E">
      <w:pPr>
        <w:ind w:firstLine="708"/>
      </w:pPr>
      <w:r w:rsidRPr="00386142">
        <w:t>Pb 800 Postmottak</w:t>
      </w:r>
    </w:p>
    <w:p w14:paraId="6E28F561" w14:textId="77777777" w:rsidR="00703E0E" w:rsidRPr="00386142" w:rsidRDefault="00703E0E" w:rsidP="00703E0E">
      <w:pPr>
        <w:ind w:firstLine="708"/>
      </w:pPr>
      <w:r w:rsidRPr="00386142">
        <w:t>2617 Lillehammer</w:t>
      </w:r>
    </w:p>
    <w:p w14:paraId="345A8100" w14:textId="77777777" w:rsidR="00703E0E" w:rsidRDefault="00703E0E" w:rsidP="00703E0E">
      <w:pPr>
        <w:ind w:firstLine="708"/>
      </w:pPr>
      <w:r w:rsidRPr="00386142">
        <w:t>EHF 916</w:t>
      </w:r>
      <w:r>
        <w:t> 075 855</w:t>
      </w:r>
    </w:p>
    <w:p w14:paraId="0F13B319" w14:textId="77777777" w:rsidR="00703E0E" w:rsidRDefault="00703E0E" w:rsidP="00703E0E">
      <w:r w:rsidRPr="00B125B0">
        <w:t>Faktura pr. post / Fakturaadresse</w:t>
      </w:r>
    </w:p>
    <w:p w14:paraId="01CA6E3F" w14:textId="77777777" w:rsidR="00703E0E" w:rsidRPr="00B125B0" w:rsidRDefault="00703E0E" w:rsidP="00703E0E"/>
    <w:p w14:paraId="4DF42826" w14:textId="77777777" w:rsidR="00703E0E" w:rsidRDefault="00703E0E" w:rsidP="00703E0E">
      <w:pPr>
        <w:rPr>
          <w:lang w:eastAsia="ar-SA"/>
        </w:rPr>
      </w:pPr>
      <w:r>
        <w:lastRenderedPageBreak/>
        <w:t>Dersom det i unntakstilfelle skulle være behov for å sende faktura pr. post, skal faktura sendes til:</w:t>
      </w:r>
    </w:p>
    <w:p w14:paraId="2AB51BAA" w14:textId="77777777" w:rsidR="00703E0E" w:rsidRDefault="00703E0E" w:rsidP="00703E0E"/>
    <w:p w14:paraId="00F31BC8" w14:textId="77777777" w:rsidR="00703E0E" w:rsidRPr="00386142" w:rsidRDefault="00703E0E" w:rsidP="00703E0E">
      <w:pPr>
        <w:ind w:firstLine="708"/>
      </w:pPr>
      <w:r w:rsidRPr="00386142">
        <w:t xml:space="preserve">Forsvarsmateriell </w:t>
      </w:r>
    </w:p>
    <w:p w14:paraId="097D8507" w14:textId="77777777" w:rsidR="00703E0E" w:rsidRPr="00386142" w:rsidRDefault="00703E0E" w:rsidP="00703E0E">
      <w:pPr>
        <w:ind w:firstLine="708"/>
      </w:pPr>
      <w:r w:rsidRPr="00386142">
        <w:t>Pb 800 Postmottak</w:t>
      </w:r>
    </w:p>
    <w:p w14:paraId="2F6507F4" w14:textId="77777777" w:rsidR="00703E0E" w:rsidRPr="00386142" w:rsidRDefault="00703E0E" w:rsidP="00703E0E">
      <w:pPr>
        <w:ind w:firstLine="708"/>
      </w:pPr>
      <w:r w:rsidRPr="00386142">
        <w:t>2617 Lillehammer</w:t>
      </w:r>
    </w:p>
    <w:p w14:paraId="51EEF9A3" w14:textId="77777777" w:rsidR="00703E0E" w:rsidRDefault="00703E0E" w:rsidP="00703E0E">
      <w:pPr>
        <w:ind w:firstLine="708"/>
      </w:pPr>
      <w:r w:rsidRPr="00386142">
        <w:t>EHF 916 075</w:t>
      </w:r>
      <w:r>
        <w:t xml:space="preserve"> 855</w:t>
      </w:r>
    </w:p>
    <w:p w14:paraId="6381086A" w14:textId="299326DA" w:rsidR="008D6830" w:rsidRDefault="008D6830" w:rsidP="008D6830"/>
    <w:p w14:paraId="682CC085" w14:textId="77777777" w:rsidR="008D6830" w:rsidRDefault="008D6830" w:rsidP="008D6830"/>
    <w:p w14:paraId="17E28B61" w14:textId="77777777" w:rsidR="008D6830" w:rsidRDefault="008D6830" w:rsidP="008D6830">
      <w:r>
        <w:t>Detaljert informasjon om EHF er tilgjengelig på Forsvarsmateriell.no/forsvarsanskaffelser/leverandorinformasjon/fakturainformasjon.</w:t>
      </w:r>
    </w:p>
    <w:p w14:paraId="2BB8902A" w14:textId="40C7FFF5" w:rsidR="008D6830" w:rsidRDefault="008D6830" w:rsidP="008D6830">
      <w:pPr>
        <w:ind w:firstLine="708"/>
      </w:pPr>
      <w:r>
        <w:t xml:space="preserve">Forsvarsmateriell </w:t>
      </w:r>
    </w:p>
    <w:p w14:paraId="514B26BB" w14:textId="77777777" w:rsidR="008D6830" w:rsidRDefault="008D6830" w:rsidP="008D6830">
      <w:pPr>
        <w:ind w:firstLine="708"/>
      </w:pPr>
      <w:r>
        <w:t>EHF 916 075 855</w:t>
      </w:r>
    </w:p>
    <w:p w14:paraId="32D05ABE" w14:textId="77777777" w:rsidR="008D6830" w:rsidRDefault="008D6830" w:rsidP="008D6830"/>
    <w:p w14:paraId="7E35EED4" w14:textId="77777777" w:rsidR="008D6830" w:rsidRDefault="008D6830" w:rsidP="008D6830">
      <w:pPr>
        <w:rPr>
          <w:lang w:eastAsia="ar-SA"/>
        </w:rPr>
      </w:pPr>
      <w:r>
        <w:t>Dersom det i unntakstilfelle skulle være behov for å sende faktura pr. post, skal faktura sendes til:</w:t>
      </w:r>
    </w:p>
    <w:p w14:paraId="761849FA" w14:textId="77777777" w:rsidR="008D6830" w:rsidRDefault="008D6830" w:rsidP="008D6830">
      <w:pPr>
        <w:rPr>
          <w:sz w:val="24"/>
        </w:rPr>
      </w:pPr>
    </w:p>
    <w:p w14:paraId="1CDAEB8A" w14:textId="77777777" w:rsidR="008D6830" w:rsidRDefault="008D6830" w:rsidP="008D6830">
      <w:pPr>
        <w:ind w:firstLine="708"/>
      </w:pPr>
      <w:r>
        <w:t xml:space="preserve">Forsvarsmateriell </w:t>
      </w:r>
    </w:p>
    <w:p w14:paraId="14FC5501" w14:textId="77777777" w:rsidR="008D6830" w:rsidRDefault="008D6830" w:rsidP="008D6830">
      <w:pPr>
        <w:ind w:firstLine="708"/>
      </w:pPr>
      <w:r>
        <w:t>EHF 916 075 855</w:t>
      </w:r>
    </w:p>
    <w:p w14:paraId="35FD8243" w14:textId="77777777" w:rsidR="008D6830" w:rsidRDefault="008D6830" w:rsidP="008D6830"/>
    <w:p w14:paraId="597B109E" w14:textId="78A8A41D" w:rsidR="008D6830" w:rsidRDefault="008D6830" w:rsidP="008D6830">
      <w:r>
        <w:t>Krav til utforming av faktura</w:t>
      </w:r>
    </w:p>
    <w:p w14:paraId="613953CA" w14:textId="0B9CE26C" w:rsidR="008D6830" w:rsidRDefault="008D6830" w:rsidP="008D6830">
      <w:pPr>
        <w:ind w:left="360" w:hanging="360"/>
      </w:pPr>
      <w:r>
        <w:t>Enhver faktura skal i tillegg til det ovenstående alltid merkes med følgende:</w:t>
      </w:r>
    </w:p>
    <w:p w14:paraId="1CA6F033" w14:textId="77777777" w:rsidR="008D6830" w:rsidRDefault="008D6830" w:rsidP="008D6830">
      <w:pPr>
        <w:ind w:left="360" w:hanging="360"/>
        <w:rPr>
          <w:sz w:val="24"/>
          <w:lang w:eastAsia="ar-SA"/>
        </w:rPr>
      </w:pPr>
    </w:p>
    <w:p w14:paraId="6F5056C7" w14:textId="5FA34339" w:rsidR="008D6830" w:rsidRDefault="008D6830" w:rsidP="008D6830">
      <w:pPr>
        <w:numPr>
          <w:ilvl w:val="0"/>
          <w:numId w:val="37"/>
        </w:numPr>
        <w:suppressAutoHyphens/>
      </w:pPr>
      <w:proofErr w:type="spellStart"/>
      <w:r>
        <w:t>Kontraktsnummer</w:t>
      </w:r>
      <w:proofErr w:type="spellEnd"/>
      <w:r>
        <w:t xml:space="preserve"> </w:t>
      </w:r>
      <w:r>
        <w:rPr>
          <w:rFonts w:cs="Arial"/>
        </w:rPr>
        <w:t xml:space="preserve">46xx </w:t>
      </w:r>
      <w:proofErr w:type="spellStart"/>
      <w:r>
        <w:rPr>
          <w:rFonts w:cs="Arial"/>
        </w:rPr>
        <w:t>xxxx</w:t>
      </w:r>
      <w:proofErr w:type="spellEnd"/>
      <w:r>
        <w:rPr>
          <w:rFonts w:cs="Arial"/>
        </w:rPr>
        <w:t>/</w:t>
      </w:r>
      <w:proofErr w:type="spellStart"/>
      <w:r>
        <w:rPr>
          <w:rFonts w:cs="Arial"/>
        </w:rPr>
        <w:t>xxxx</w:t>
      </w:r>
      <w:proofErr w:type="spellEnd"/>
      <w:r>
        <w:t xml:space="preserve"> </w:t>
      </w:r>
    </w:p>
    <w:p w14:paraId="781E0DCB" w14:textId="0FA63F34" w:rsidR="008D6830" w:rsidRDefault="008D6830" w:rsidP="008D6830">
      <w:pPr>
        <w:numPr>
          <w:ilvl w:val="0"/>
          <w:numId w:val="37"/>
        </w:numPr>
        <w:suppressAutoHyphens/>
      </w:pPr>
      <w:r>
        <w:t xml:space="preserve">Innkjøpsordrenummer (IO nummer) </w:t>
      </w:r>
    </w:p>
    <w:p w14:paraId="34042E8A" w14:textId="77777777" w:rsidR="008D6830" w:rsidRDefault="008D6830" w:rsidP="008D6830">
      <w:pPr>
        <w:numPr>
          <w:ilvl w:val="0"/>
          <w:numId w:val="37"/>
        </w:numPr>
        <w:suppressAutoHyphens/>
      </w:pPr>
      <w:r>
        <w:t>Angivelse av leveransen og hva leveransen gjelder</w:t>
      </w:r>
    </w:p>
    <w:p w14:paraId="1F7A3F79" w14:textId="77777777" w:rsidR="008D6830" w:rsidRDefault="008D6830" w:rsidP="008D6830">
      <w:pPr>
        <w:numPr>
          <w:ilvl w:val="0"/>
          <w:numId w:val="37"/>
        </w:numPr>
        <w:suppressAutoHyphens/>
      </w:pPr>
      <w:r>
        <w:t>Enhetspris og totalsum i henhold til kontrakt/bestilling.</w:t>
      </w:r>
    </w:p>
    <w:p w14:paraId="5F9F9461" w14:textId="77777777" w:rsidR="008D6830" w:rsidRDefault="008D6830" w:rsidP="00622E25"/>
    <w:p w14:paraId="2FE1C88B" w14:textId="77777777" w:rsidR="00710277" w:rsidRDefault="00710277" w:rsidP="00622E25"/>
    <w:p w14:paraId="128D990C" w14:textId="13393B31" w:rsidR="005F16AB" w:rsidRPr="00155464" w:rsidRDefault="5A133C1C" w:rsidP="00D977FC">
      <w:pPr>
        <w:pStyle w:val="Overskrift2"/>
        <w:rPr>
          <w:b/>
          <w:bCs/>
        </w:rPr>
      </w:pPr>
      <w:r w:rsidRPr="00155464">
        <w:rPr>
          <w:b/>
          <w:bCs/>
        </w:rPr>
        <w:t>Oversikt over vedlegg til bilag 7</w:t>
      </w:r>
    </w:p>
    <w:p w14:paraId="46398DA8" w14:textId="77777777" w:rsidR="00637FEF" w:rsidRDefault="00637FEF" w:rsidP="00622E25"/>
    <w:p w14:paraId="260B0990" w14:textId="6EEE477E" w:rsidR="005F16AB" w:rsidRDefault="3F7301E8" w:rsidP="00622E25">
      <w:pPr>
        <w:rPr>
          <w:rFonts w:cs="Arial"/>
        </w:rPr>
      </w:pPr>
      <w:r>
        <w:t>Leverandøren skal i vedleggoversikten</w:t>
      </w:r>
      <w:r w:rsidR="3C8DA3C9">
        <w:t xml:space="preserve"> under</w:t>
      </w:r>
      <w:r>
        <w:t xml:space="preserve"> </w:t>
      </w:r>
      <w:proofErr w:type="gramStart"/>
      <w:r>
        <w:t>oppgi</w:t>
      </w:r>
      <w:proofErr w:type="gramEnd"/>
      <w:r>
        <w:t xml:space="preserve"> eventuelle andre dokumenter som skal være vedlegg til bilag 7.</w:t>
      </w:r>
    </w:p>
    <w:p w14:paraId="3A413BF6" w14:textId="77777777" w:rsidR="005F16AB" w:rsidRPr="00843F2F" w:rsidRDefault="005F16AB" w:rsidP="00622E25"/>
    <w:p w14:paraId="60FCE21C" w14:textId="33A4AE7F" w:rsidR="02D36996" w:rsidRDefault="02D36996" w:rsidP="00622E25"/>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38" w:type="dxa"/>
          <w:bottom w:w="57" w:type="dxa"/>
          <w:right w:w="138" w:type="dxa"/>
        </w:tblCellMar>
        <w:tblLook w:val="0000" w:firstRow="0" w:lastRow="0" w:firstColumn="0" w:lastColumn="0" w:noHBand="0" w:noVBand="0"/>
      </w:tblPr>
      <w:tblGrid>
        <w:gridCol w:w="8362"/>
      </w:tblGrid>
      <w:tr w:rsidR="00FB0840" w:rsidRPr="00843F2F" w14:paraId="1F5B490B" w14:textId="77777777" w:rsidTr="00FB0840">
        <w:trPr>
          <w:cantSplit/>
        </w:trPr>
        <w:tc>
          <w:tcPr>
            <w:tcW w:w="8362" w:type="dxa"/>
            <w:shd w:val="clear" w:color="auto" w:fill="D9D9D9" w:themeFill="background1" w:themeFillShade="D9"/>
            <w:vAlign w:val="center"/>
          </w:tcPr>
          <w:p w14:paraId="29BDED5B" w14:textId="5AE4D458" w:rsidR="00FB0840" w:rsidRPr="00843F2F" w:rsidRDefault="00FB0840" w:rsidP="00622E25">
            <w:pPr>
              <w:rPr>
                <w:b/>
                <w:bCs/>
                <w:szCs w:val="22"/>
              </w:rPr>
            </w:pPr>
            <w:proofErr w:type="spellStart"/>
            <w:r w:rsidRPr="57752D47">
              <w:rPr>
                <w:b/>
                <w:bCs/>
              </w:rPr>
              <w:t>Vedleggsoversikt</w:t>
            </w:r>
            <w:proofErr w:type="spellEnd"/>
            <w:r w:rsidRPr="57752D47">
              <w:rPr>
                <w:b/>
                <w:bCs/>
              </w:rPr>
              <w:t xml:space="preserve"> til bilag 7</w:t>
            </w:r>
          </w:p>
        </w:tc>
      </w:tr>
      <w:tr w:rsidR="00FB0840" w:rsidRPr="00843F2F" w14:paraId="4888703B" w14:textId="77777777" w:rsidTr="00FB0840">
        <w:trPr>
          <w:cantSplit/>
        </w:trPr>
        <w:tc>
          <w:tcPr>
            <w:tcW w:w="8362" w:type="dxa"/>
            <w:vAlign w:val="center"/>
          </w:tcPr>
          <w:p w14:paraId="3C805BF1" w14:textId="12526D99" w:rsidR="00FB0840" w:rsidRPr="00533607" w:rsidRDefault="00FB0840" w:rsidP="00622E25">
            <w:r>
              <w:t xml:space="preserve">Vedlegg 1 til bilag 7: </w:t>
            </w:r>
            <w:r w:rsidR="006B3B72">
              <w:t>Del II – Vedlegg 13.1 SSA-K Bilag 7 vedlegg 1 pris</w:t>
            </w:r>
          </w:p>
        </w:tc>
      </w:tr>
      <w:tr w:rsidR="00FB0840" w:rsidRPr="00843F2F" w14:paraId="37EFA3E3" w14:textId="77777777" w:rsidTr="00FB0840">
        <w:trPr>
          <w:cantSplit/>
        </w:trPr>
        <w:tc>
          <w:tcPr>
            <w:tcW w:w="8362" w:type="dxa"/>
            <w:vAlign w:val="center"/>
          </w:tcPr>
          <w:p w14:paraId="41C6AC2A" w14:textId="6916FC86" w:rsidR="00FB0840" w:rsidRPr="00A16FE9" w:rsidRDefault="00FB0840" w:rsidP="00622E25">
            <w:pPr>
              <w:rPr>
                <w:color w:val="365F91" w:themeColor="accent1" w:themeShade="BF"/>
              </w:rPr>
            </w:pPr>
            <w:r>
              <w:t xml:space="preserve">Vedlegg 2 til bilag 7: </w:t>
            </w:r>
          </w:p>
        </w:tc>
      </w:tr>
    </w:tbl>
    <w:p w14:paraId="3B8618F9" w14:textId="29C7E4BE" w:rsidR="48F7FC86" w:rsidRDefault="48F7FC86" w:rsidP="00622E25"/>
    <w:p w14:paraId="1728B4D0" w14:textId="77777777" w:rsidR="00095BEA" w:rsidRDefault="00095BEA" w:rsidP="00622E25">
      <w:pPr>
        <w:rPr>
          <w:rFonts w:cs="Arial"/>
        </w:rPr>
      </w:pPr>
    </w:p>
    <w:p w14:paraId="34959D4B" w14:textId="77777777" w:rsidR="005F16AB" w:rsidRPr="005F16AB" w:rsidRDefault="005F16AB" w:rsidP="00622E25"/>
    <w:p w14:paraId="7BD58BA2" w14:textId="77777777" w:rsidR="005F16AB" w:rsidRPr="00CF486A" w:rsidRDefault="005F16AB" w:rsidP="00622E25"/>
    <w:p w14:paraId="4357A966" w14:textId="77777777" w:rsidR="00C36BAF" w:rsidRPr="0056231E" w:rsidRDefault="00C36BAF" w:rsidP="00622E25">
      <w:pPr>
        <w:rPr>
          <w:rFonts w:cs="Arial"/>
          <w:color w:val="FF0000"/>
        </w:rPr>
      </w:pPr>
    </w:p>
    <w:p w14:paraId="1B34C0F2" w14:textId="77777777" w:rsidR="00C36BAF" w:rsidRPr="00E70F0C" w:rsidRDefault="00C96EF2" w:rsidP="00D977FC">
      <w:pPr>
        <w:pStyle w:val="Overskrift1"/>
      </w:pPr>
      <w:r>
        <w:br w:type="page"/>
      </w:r>
      <w:r w:rsidR="00C36BAF" w:rsidRPr="00E70F0C">
        <w:lastRenderedPageBreak/>
        <w:t>Bilag 8 Endringer i den generelle avtaleteksten</w:t>
      </w:r>
    </w:p>
    <w:p w14:paraId="44690661" w14:textId="77777777" w:rsidR="00C36BAF" w:rsidRDefault="00C36BAF" w:rsidP="00622E25"/>
    <w:p w14:paraId="60FA6563" w14:textId="77777777" w:rsidR="00AE2FFE" w:rsidRPr="00C555D1" w:rsidRDefault="00AE2FFE" w:rsidP="00622E25">
      <w:pPr>
        <w:rPr>
          <w:rFonts w:ascii="Myriad Pro" w:hAnsi="Myriad Pro"/>
          <w:szCs w:val="22"/>
        </w:rPr>
      </w:pPr>
    </w:p>
    <w:p w14:paraId="4F22825C" w14:textId="1259D965" w:rsidR="005E78E2" w:rsidRDefault="005E78E2" w:rsidP="00622E25">
      <w:pPr>
        <w:rPr>
          <w:rFonts w:ascii="Myriad Pro" w:hAnsi="Myriad Pro"/>
          <w:b/>
          <w:bCs/>
          <w:szCs w:val="22"/>
        </w:rPr>
      </w:pPr>
      <w:r w:rsidRPr="00220626">
        <w:rPr>
          <w:rFonts w:ascii="Myriad Pro" w:hAnsi="Myriad Pro"/>
          <w:b/>
          <w:bCs/>
          <w:szCs w:val="22"/>
        </w:rPr>
        <w:t xml:space="preserve">Endringstabell: </w:t>
      </w:r>
    </w:p>
    <w:p w14:paraId="1BF5BE6D" w14:textId="77777777" w:rsidR="00220626" w:rsidRPr="00220626" w:rsidRDefault="00220626" w:rsidP="00622E25">
      <w:pPr>
        <w:rPr>
          <w:rFonts w:ascii="Myriad Pro" w:hAnsi="Myriad Pro"/>
          <w:b/>
          <w:bCs/>
          <w:szCs w:val="22"/>
        </w:rPr>
      </w:pPr>
    </w:p>
    <w:tbl>
      <w:tblPr>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25"/>
        <w:gridCol w:w="7339"/>
      </w:tblGrid>
      <w:tr w:rsidR="00AD2A91" w:rsidRPr="00F568F2" w14:paraId="4973180B" w14:textId="77777777" w:rsidTr="00155464">
        <w:tc>
          <w:tcPr>
            <w:tcW w:w="1925" w:type="dxa"/>
            <w:shd w:val="clear" w:color="auto" w:fill="C0C0C0"/>
          </w:tcPr>
          <w:p w14:paraId="40556409" w14:textId="77777777" w:rsidR="00AD2A91" w:rsidRPr="00F568F2" w:rsidRDefault="00AD2A91" w:rsidP="00622E25">
            <w:r w:rsidRPr="00F568F2">
              <w:t>Punkt</w:t>
            </w:r>
          </w:p>
        </w:tc>
        <w:tc>
          <w:tcPr>
            <w:tcW w:w="7339" w:type="dxa"/>
            <w:shd w:val="clear" w:color="auto" w:fill="C0C0C0"/>
          </w:tcPr>
          <w:p w14:paraId="61D1846B" w14:textId="77777777" w:rsidR="00AD2A91" w:rsidRPr="00F568F2" w:rsidRDefault="00AD2A91" w:rsidP="00622E25">
            <w:r w:rsidRPr="00F568F2">
              <w:t>Erstattes med</w:t>
            </w:r>
          </w:p>
        </w:tc>
      </w:tr>
      <w:tr w:rsidR="00EE3605" w:rsidRPr="00F568F2" w14:paraId="4FA230F5" w14:textId="77777777" w:rsidTr="00155464">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1876C" w14:textId="020BC8AB" w:rsidR="00EE3605" w:rsidRPr="004B56B1" w:rsidRDefault="00EE3605" w:rsidP="00622E25">
            <w:pPr>
              <w:rPr>
                <w:rFonts w:ascii="Myriad Pro" w:hAnsi="Myriad Pro"/>
                <w:szCs w:val="22"/>
                <w:lang w:eastAsia="en-US"/>
              </w:rPr>
            </w:pPr>
            <w:r w:rsidRPr="004B56B1">
              <w:rPr>
                <w:rFonts w:ascii="Myriad Pro" w:hAnsi="Myriad Pro"/>
                <w:szCs w:val="22"/>
                <w:lang w:eastAsia="en-US"/>
              </w:rPr>
              <w:t xml:space="preserve">Nytt avsnitt legges til sist i </w:t>
            </w:r>
            <w:r w:rsidR="00C31B50">
              <w:rPr>
                <w:rFonts w:ascii="Myriad Pro" w:hAnsi="Myriad Pro"/>
                <w:szCs w:val="22"/>
                <w:lang w:eastAsia="en-US"/>
              </w:rPr>
              <w:t>P</w:t>
            </w:r>
            <w:r w:rsidRPr="004B56B1">
              <w:rPr>
                <w:rFonts w:ascii="Myriad Pro" w:hAnsi="Myriad Pro"/>
                <w:szCs w:val="22"/>
                <w:lang w:eastAsia="en-US"/>
              </w:rPr>
              <w:t xml:space="preserve">unkt </w:t>
            </w:r>
            <w:r w:rsidR="00622FB7">
              <w:rPr>
                <w:rFonts w:ascii="Myriad Pro" w:hAnsi="Myriad Pro"/>
                <w:szCs w:val="22"/>
                <w:lang w:eastAsia="en-US"/>
              </w:rPr>
              <w:t>3. Endringer etter avtaleinngåelse</w:t>
            </w:r>
            <w:r w:rsidRPr="004B56B1">
              <w:rPr>
                <w:rFonts w:ascii="Myriad Pro" w:hAnsi="Myriad Pro"/>
                <w:szCs w:val="22"/>
                <w:lang w:eastAsia="en-US"/>
              </w:rPr>
              <w:t xml:space="preserve"> </w:t>
            </w:r>
          </w:p>
        </w:tc>
        <w:tc>
          <w:tcPr>
            <w:tcW w:w="7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0F7CB" w14:textId="77777777" w:rsidR="00EE3605" w:rsidRPr="004B56B1" w:rsidRDefault="00EE3605" w:rsidP="00622E25">
            <w:pPr>
              <w:rPr>
                <w:rFonts w:ascii="Myriad Pro" w:hAnsi="Myriad Pro"/>
                <w:szCs w:val="22"/>
                <w:lang w:eastAsia="en-US"/>
              </w:rPr>
            </w:pPr>
            <w:r w:rsidRPr="004B56B1">
              <w:rPr>
                <w:rFonts w:ascii="Myriad Pro" w:hAnsi="Myriad Pro"/>
                <w:szCs w:val="22"/>
                <w:lang w:eastAsia="en-US"/>
              </w:rPr>
              <w:t>Leverandøren har plikt til å foreslå endringer som antas å innebære fordeler for Kunden. For øvrig har leverandøren adgang til å foreslå de endringer som leverandøren selv anser som formålstjenlige for begge parter.»</w:t>
            </w:r>
          </w:p>
          <w:p w14:paraId="58F5253B" w14:textId="77777777" w:rsidR="00EE3605" w:rsidRPr="004B56B1" w:rsidRDefault="00EE3605" w:rsidP="00622E25">
            <w:pPr>
              <w:rPr>
                <w:rFonts w:ascii="Myriad Pro" w:hAnsi="Myriad Pro"/>
                <w:szCs w:val="22"/>
                <w:lang w:eastAsia="en-US"/>
              </w:rPr>
            </w:pPr>
          </w:p>
        </w:tc>
      </w:tr>
      <w:tr w:rsidR="00EE3605" w:rsidRPr="00F568F2" w14:paraId="41830FF3" w14:textId="77777777" w:rsidTr="00155464">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E649F" w14:textId="15E08C32" w:rsidR="00EE3605" w:rsidRPr="004B56B1" w:rsidRDefault="00EE3605" w:rsidP="00622E25">
            <w:pPr>
              <w:rPr>
                <w:rFonts w:ascii="Myriad Pro" w:hAnsi="Myriad Pro"/>
                <w:szCs w:val="22"/>
                <w:lang w:eastAsia="en-US"/>
              </w:rPr>
            </w:pPr>
            <w:r w:rsidRPr="004B56B1">
              <w:rPr>
                <w:rFonts w:ascii="Myriad Pro" w:hAnsi="Myriad Pro"/>
                <w:szCs w:val="22"/>
                <w:lang w:eastAsia="en-US"/>
              </w:rPr>
              <w:t xml:space="preserve">Endring i punkt </w:t>
            </w:r>
            <w:r w:rsidR="00B7710E">
              <w:rPr>
                <w:rFonts w:ascii="Myriad Pro" w:hAnsi="Myriad Pro"/>
                <w:szCs w:val="22"/>
                <w:lang w:eastAsia="en-US"/>
              </w:rPr>
              <w:t>8</w:t>
            </w:r>
            <w:r w:rsidRPr="004B56B1">
              <w:rPr>
                <w:rFonts w:ascii="Myriad Pro" w:hAnsi="Myriad Pro"/>
                <w:szCs w:val="22"/>
                <w:lang w:eastAsia="en-US"/>
              </w:rPr>
              <w:t>.2.1</w:t>
            </w:r>
            <w:r w:rsidR="00B7710E">
              <w:rPr>
                <w:rFonts w:ascii="Myriad Pro" w:hAnsi="Myriad Pro"/>
                <w:szCs w:val="22"/>
                <w:lang w:eastAsia="en-US"/>
              </w:rPr>
              <w:t xml:space="preserve"> Begrenset disposisjonsrett</w:t>
            </w:r>
          </w:p>
        </w:tc>
        <w:tc>
          <w:tcPr>
            <w:tcW w:w="7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BEDA4" w14:textId="0FD16469" w:rsidR="00EE3605" w:rsidRPr="004B56B1" w:rsidRDefault="00EE3605" w:rsidP="00622E25">
            <w:pPr>
              <w:rPr>
                <w:rFonts w:ascii="Myriad Pro" w:hAnsi="Myriad Pro"/>
                <w:szCs w:val="22"/>
                <w:lang w:eastAsia="en-US"/>
              </w:rPr>
            </w:pPr>
            <w:r w:rsidRPr="004B56B1">
              <w:rPr>
                <w:rFonts w:ascii="Myriad Pro" w:hAnsi="Myriad Pro"/>
                <w:szCs w:val="22"/>
                <w:lang w:eastAsia="en-US"/>
              </w:rPr>
              <w:t xml:space="preserve">Siste avsnitt etter komma endres til følgende tekst: </w:t>
            </w:r>
          </w:p>
          <w:p w14:paraId="09185C89" w14:textId="77777777" w:rsidR="00EE3605" w:rsidRPr="004B56B1" w:rsidRDefault="00EE3605" w:rsidP="00622E25">
            <w:pPr>
              <w:rPr>
                <w:rFonts w:ascii="Myriad Pro" w:hAnsi="Myriad Pro"/>
                <w:szCs w:val="22"/>
                <w:lang w:eastAsia="en-US"/>
              </w:rPr>
            </w:pPr>
            <w:r w:rsidRPr="004B56B1">
              <w:rPr>
                <w:rFonts w:ascii="Myriad Pro" w:hAnsi="Myriad Pro"/>
                <w:szCs w:val="22"/>
                <w:lang w:eastAsia="en-US"/>
              </w:rPr>
              <w:t>«…, med mindre dette skjer i forbindelse med driftstjenester fra en driftsleverandør og/eller i situasjoner der Norge tilgjengeliggjør IKT-løsninger for våre NATO-allierte og andre koalisjonspartnere.»</w:t>
            </w:r>
          </w:p>
          <w:p w14:paraId="6257130F" w14:textId="77777777" w:rsidR="00EE3605" w:rsidRPr="004B56B1" w:rsidRDefault="00EE3605" w:rsidP="00622E25">
            <w:pPr>
              <w:rPr>
                <w:rFonts w:ascii="Myriad Pro" w:hAnsi="Myriad Pro"/>
                <w:szCs w:val="22"/>
                <w:lang w:eastAsia="en-US"/>
              </w:rPr>
            </w:pPr>
          </w:p>
        </w:tc>
      </w:tr>
      <w:tr w:rsidR="00EE3605" w:rsidRPr="00F568F2" w14:paraId="386D017D" w14:textId="77777777" w:rsidTr="00155464">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D51E8" w14:textId="595CBEE5" w:rsidR="00EE3605" w:rsidRPr="004B56B1" w:rsidRDefault="004B56B1" w:rsidP="00622E25">
            <w:pPr>
              <w:rPr>
                <w:rFonts w:ascii="Myriad Pro" w:hAnsi="Myriad Pro"/>
                <w:szCs w:val="22"/>
                <w:lang w:eastAsia="en-US"/>
              </w:rPr>
            </w:pPr>
            <w:r w:rsidRPr="004B56B1">
              <w:rPr>
                <w:rFonts w:ascii="Myriad Pro" w:hAnsi="Myriad Pro"/>
                <w:szCs w:val="22"/>
                <w:lang w:eastAsia="en-US"/>
              </w:rPr>
              <w:t xml:space="preserve">Endring i punkt </w:t>
            </w:r>
            <w:r w:rsidR="00B7710E">
              <w:rPr>
                <w:rFonts w:ascii="Myriad Pro" w:hAnsi="Myriad Pro"/>
                <w:szCs w:val="22"/>
                <w:lang w:eastAsia="en-US"/>
              </w:rPr>
              <w:t>11</w:t>
            </w:r>
            <w:r w:rsidRPr="004B56B1">
              <w:rPr>
                <w:rFonts w:ascii="Myriad Pro" w:hAnsi="Myriad Pro"/>
                <w:szCs w:val="22"/>
                <w:lang w:eastAsia="en-US"/>
              </w:rPr>
              <w:t>.2</w:t>
            </w:r>
            <w:r w:rsidR="00B7710E">
              <w:rPr>
                <w:rFonts w:ascii="Myriad Pro" w:hAnsi="Myriad Pro"/>
                <w:szCs w:val="22"/>
                <w:lang w:eastAsia="en-US"/>
              </w:rPr>
              <w:t>.2 Leverandørens overdragelse</w:t>
            </w:r>
          </w:p>
        </w:tc>
        <w:tc>
          <w:tcPr>
            <w:tcW w:w="7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2F457" w14:textId="77777777" w:rsidR="004B56B1" w:rsidRPr="004B56B1" w:rsidRDefault="004B56B1" w:rsidP="00622E25">
            <w:pPr>
              <w:rPr>
                <w:rFonts w:ascii="Myriad Pro" w:hAnsi="Myriad Pro"/>
                <w:szCs w:val="22"/>
                <w:lang w:eastAsia="en-US"/>
              </w:rPr>
            </w:pPr>
            <w:r w:rsidRPr="004B56B1">
              <w:rPr>
                <w:rFonts w:ascii="Myriad Pro" w:hAnsi="Myriad Pro"/>
                <w:szCs w:val="22"/>
                <w:lang w:eastAsia="en-US"/>
              </w:rPr>
              <w:t xml:space="preserve">Siste avsnitt endres til: </w:t>
            </w:r>
          </w:p>
          <w:p w14:paraId="19B48FEA" w14:textId="77777777" w:rsidR="004B56B1" w:rsidRPr="004B56B1" w:rsidRDefault="004B56B1" w:rsidP="00622E25">
            <w:pPr>
              <w:rPr>
                <w:rFonts w:ascii="Myriad Pro" w:hAnsi="Myriad Pro"/>
                <w:szCs w:val="22"/>
                <w:lang w:eastAsia="en-US"/>
              </w:rPr>
            </w:pPr>
            <w:r w:rsidRPr="004B56B1">
              <w:rPr>
                <w:rFonts w:ascii="Myriad Pro" w:hAnsi="Myriad Pro"/>
                <w:szCs w:val="22"/>
                <w:lang w:eastAsia="en-US"/>
              </w:rPr>
              <w:t>«Retten til vederlag etter denne avtalen kan ikke overdras, med mindre det foreligger skriftlig samtykke fra Kunden. Slik eventuell overdragelse fritar ikke leverandøren for hans plikter og ansvar.»</w:t>
            </w:r>
          </w:p>
          <w:p w14:paraId="41F9F925" w14:textId="7095206C" w:rsidR="00EE3605" w:rsidRPr="004B56B1" w:rsidRDefault="00EE3605" w:rsidP="00622E25">
            <w:pPr>
              <w:rPr>
                <w:rFonts w:ascii="Myriad Pro" w:hAnsi="Myriad Pro"/>
                <w:szCs w:val="22"/>
                <w:lang w:eastAsia="en-US"/>
              </w:rPr>
            </w:pPr>
          </w:p>
        </w:tc>
      </w:tr>
      <w:tr w:rsidR="004B56B1" w:rsidRPr="00F568F2" w14:paraId="6D0F2232" w14:textId="77777777" w:rsidTr="00155464">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0ADE9" w14:textId="62AF0ECA" w:rsidR="004B56B1" w:rsidRPr="004B56B1" w:rsidRDefault="004B56B1" w:rsidP="00622E25">
            <w:pPr>
              <w:rPr>
                <w:rFonts w:ascii="Myriad Pro" w:hAnsi="Myriad Pro"/>
                <w:szCs w:val="22"/>
                <w:lang w:eastAsia="en-US"/>
              </w:rPr>
            </w:pPr>
            <w:r w:rsidRPr="004B56B1">
              <w:rPr>
                <w:rFonts w:ascii="Myriad Pro" w:hAnsi="Myriad Pro"/>
                <w:szCs w:val="22"/>
                <w:lang w:eastAsia="en-US"/>
              </w:rPr>
              <w:t xml:space="preserve">Endring til punkt </w:t>
            </w:r>
            <w:r w:rsidR="00B7710E">
              <w:rPr>
                <w:rFonts w:ascii="Myriad Pro" w:hAnsi="Myriad Pro"/>
                <w:szCs w:val="22"/>
                <w:lang w:eastAsia="en-US"/>
              </w:rPr>
              <w:t>12</w:t>
            </w:r>
            <w:r w:rsidRPr="004B56B1">
              <w:rPr>
                <w:rFonts w:ascii="Myriad Pro" w:hAnsi="Myriad Pro"/>
                <w:szCs w:val="22"/>
                <w:lang w:eastAsia="en-US"/>
              </w:rPr>
              <w:t>.</w:t>
            </w:r>
            <w:r w:rsidR="00B7710E">
              <w:rPr>
                <w:rFonts w:ascii="Myriad Pro" w:hAnsi="Myriad Pro"/>
                <w:szCs w:val="22"/>
                <w:lang w:eastAsia="en-US"/>
              </w:rPr>
              <w:t>2</w:t>
            </w:r>
          </w:p>
        </w:tc>
        <w:tc>
          <w:tcPr>
            <w:tcW w:w="7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AEBD6" w14:textId="77777777" w:rsidR="004B56B1" w:rsidRPr="004B56B1" w:rsidRDefault="004B56B1" w:rsidP="00622E25">
            <w:pPr>
              <w:rPr>
                <w:rFonts w:ascii="Myriad Pro" w:hAnsi="Myriad Pro"/>
                <w:szCs w:val="22"/>
                <w:lang w:eastAsia="en-US"/>
              </w:rPr>
            </w:pPr>
            <w:r w:rsidRPr="004B56B1">
              <w:rPr>
                <w:rFonts w:ascii="Myriad Pro" w:hAnsi="Myriad Pro"/>
                <w:szCs w:val="22"/>
                <w:lang w:eastAsia="en-US"/>
              </w:rPr>
              <w:t>Andre avsnitt endres til:</w:t>
            </w:r>
          </w:p>
          <w:p w14:paraId="485661BC" w14:textId="77777777" w:rsidR="004B56B1" w:rsidRPr="004B56B1" w:rsidRDefault="004B56B1" w:rsidP="00622E25">
            <w:pPr>
              <w:rPr>
                <w:rFonts w:ascii="Myriad Pro" w:hAnsi="Myriad Pro"/>
                <w:szCs w:val="22"/>
                <w:lang w:eastAsia="en-US"/>
              </w:rPr>
            </w:pPr>
            <w:r w:rsidRPr="004B56B1">
              <w:rPr>
                <w:rFonts w:ascii="Myriad Pro" w:hAnsi="Myriad Pro"/>
                <w:szCs w:val="22"/>
                <w:lang w:eastAsia="en-US"/>
              </w:rPr>
              <w:t>«Partene vedtar Oslo verneting som riktig verneting for saker som angår denne kontrakt. At en tvist er brakt inn til avgjørelse for domstolene eller annen tvistebehandling, fritar ikke partene fra å oppfylle sine forpliktelser etter avtalen.»</w:t>
            </w:r>
          </w:p>
          <w:p w14:paraId="6F9CCA70" w14:textId="77777777" w:rsidR="004B56B1" w:rsidRPr="004B56B1" w:rsidRDefault="004B56B1" w:rsidP="00622E25">
            <w:pPr>
              <w:rPr>
                <w:rFonts w:ascii="Myriad Pro" w:hAnsi="Myriad Pro"/>
                <w:szCs w:val="22"/>
                <w:lang w:eastAsia="en-US"/>
              </w:rPr>
            </w:pPr>
          </w:p>
        </w:tc>
      </w:tr>
    </w:tbl>
    <w:p w14:paraId="5BD00680" w14:textId="0A0D1B7A" w:rsidR="57752D47" w:rsidRDefault="57752D47" w:rsidP="00622E25"/>
    <w:p w14:paraId="4AD3AE67" w14:textId="77777777" w:rsidR="006363C6" w:rsidRDefault="006363C6" w:rsidP="006363C6"/>
    <w:p w14:paraId="3516BC51" w14:textId="77777777" w:rsidR="006363C6" w:rsidRPr="005865F7" w:rsidRDefault="006363C6" w:rsidP="006363C6"/>
    <w:p w14:paraId="1B2EEB09" w14:textId="77777777" w:rsidR="0064719E" w:rsidRDefault="0064719E" w:rsidP="00622E25">
      <w:pPr>
        <w:rPr>
          <w:rFonts w:cs="Arial"/>
          <w:sz w:val="32"/>
          <w:szCs w:val="32"/>
        </w:rPr>
      </w:pPr>
      <w:r>
        <w:rPr>
          <w:rFonts w:cs="Arial"/>
          <w:sz w:val="32"/>
          <w:szCs w:val="32"/>
        </w:rPr>
        <w:br w:type="page"/>
      </w:r>
    </w:p>
    <w:p w14:paraId="1F1A3437" w14:textId="0BA8B74E" w:rsidR="00C36BAF" w:rsidRPr="00E70F0C" w:rsidRDefault="00C36BAF" w:rsidP="00D977FC">
      <w:pPr>
        <w:pStyle w:val="Overskrift1"/>
      </w:pPr>
      <w:r w:rsidRPr="00E70F0C">
        <w:lastRenderedPageBreak/>
        <w:t xml:space="preserve">Bilag 9 Endringer </w:t>
      </w:r>
      <w:r w:rsidR="00BE04FD">
        <w:t>i</w:t>
      </w:r>
      <w:r w:rsidR="00BE04FD" w:rsidRPr="00E70F0C">
        <w:t xml:space="preserve"> </w:t>
      </w:r>
      <w:r w:rsidR="00BE04FD">
        <w:t>Avtalen</w:t>
      </w:r>
      <w:r w:rsidR="00BE04FD" w:rsidRPr="00E70F0C">
        <w:t xml:space="preserve"> </w:t>
      </w:r>
      <w:r w:rsidRPr="00E70F0C">
        <w:t>etter avtaleinngåelsen</w:t>
      </w:r>
    </w:p>
    <w:p w14:paraId="342D4C27" w14:textId="77777777" w:rsidR="00B01336" w:rsidRDefault="00B01336" w:rsidP="00622E25">
      <w:pPr>
        <w:rPr>
          <w:rFonts w:cs="Arial"/>
          <w:sz w:val="24"/>
        </w:rPr>
      </w:pPr>
    </w:p>
    <w:p w14:paraId="5A0AB04C" w14:textId="61E26AD9" w:rsidR="00C36BAF" w:rsidRPr="00AE2FFE" w:rsidRDefault="004E57F8" w:rsidP="00622E25">
      <w:pPr>
        <w:rPr>
          <w:szCs w:val="22"/>
        </w:rPr>
      </w:pPr>
      <w:r w:rsidRPr="004E57F8">
        <w:rPr>
          <w:rFonts w:ascii="Myriad Pro" w:hAnsi="Myriad Pro" w:cs="Arial"/>
          <w:iCs/>
          <w:color w:val="000000"/>
          <w:szCs w:val="20"/>
        </w:rPr>
        <w:t xml:space="preserve">Endringer etter avtaleinngåelsen skal følge bestemmelsene i kapittel 3 og gjøres skriftlig og på </w:t>
      </w:r>
      <w:proofErr w:type="spellStart"/>
      <w:r w:rsidRPr="004E57F8">
        <w:rPr>
          <w:rFonts w:ascii="Myriad Pro" w:hAnsi="Myriad Pro" w:cs="Arial"/>
          <w:iCs/>
          <w:color w:val="000000"/>
          <w:szCs w:val="20"/>
        </w:rPr>
        <w:t>FMAs</w:t>
      </w:r>
      <w:proofErr w:type="spellEnd"/>
      <w:r w:rsidRPr="004E57F8">
        <w:rPr>
          <w:rFonts w:ascii="Myriad Pro" w:hAnsi="Myriad Pro" w:cs="Arial"/>
          <w:iCs/>
          <w:color w:val="000000"/>
          <w:szCs w:val="20"/>
        </w:rPr>
        <w:t xml:space="preserve"> mal for endringsavtale.</w:t>
      </w:r>
      <w:r>
        <w:rPr>
          <w:rFonts w:ascii="Myriad Pro" w:hAnsi="Myriad Pro" w:cs="Arial"/>
          <w:i/>
          <w:color w:val="000000"/>
          <w:szCs w:val="20"/>
        </w:rPr>
        <w:t xml:space="preserve"> </w:t>
      </w:r>
      <w:r w:rsidR="0099661D">
        <w:rPr>
          <w:szCs w:val="22"/>
        </w:rPr>
        <w:t>Leverandøren</w:t>
      </w:r>
      <w:r w:rsidR="09F64780" w:rsidRPr="57752D47">
        <w:rPr>
          <w:szCs w:val="22"/>
        </w:rPr>
        <w:t xml:space="preserve"> </w:t>
      </w:r>
      <w:r w:rsidR="5CB9A859" w:rsidRPr="57752D47">
        <w:rPr>
          <w:szCs w:val="22"/>
        </w:rPr>
        <w:t>skal føre en fortløpende katalog over endringene som utgjør dette bilaget.</w:t>
      </w:r>
    </w:p>
    <w:p w14:paraId="3572E399" w14:textId="77777777" w:rsidR="00C36BAF" w:rsidRDefault="00C36BAF" w:rsidP="00622E2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1843"/>
      </w:tblGrid>
      <w:tr w:rsidR="00AE2FFE" w:rsidRPr="00E640FD" w14:paraId="2EE1A878" w14:textId="77777777" w:rsidTr="48F7FC86">
        <w:tc>
          <w:tcPr>
            <w:tcW w:w="534" w:type="dxa"/>
            <w:shd w:val="clear" w:color="auto" w:fill="BFBFBF" w:themeFill="background1" w:themeFillShade="BF"/>
          </w:tcPr>
          <w:p w14:paraId="09C9AD33" w14:textId="77777777" w:rsidR="00AE2FFE" w:rsidRPr="00E640FD" w:rsidRDefault="00AE2FFE" w:rsidP="00622E25">
            <w:pPr>
              <w:rPr>
                <w:rFonts w:cs="Arial"/>
                <w:b/>
              </w:rPr>
            </w:pPr>
            <w:proofErr w:type="spellStart"/>
            <w:r w:rsidRPr="00E640FD">
              <w:rPr>
                <w:rFonts w:cs="Arial"/>
                <w:b/>
              </w:rPr>
              <w:t>Nr</w:t>
            </w:r>
            <w:proofErr w:type="spellEnd"/>
          </w:p>
        </w:tc>
        <w:tc>
          <w:tcPr>
            <w:tcW w:w="850" w:type="dxa"/>
            <w:shd w:val="clear" w:color="auto" w:fill="BFBFBF" w:themeFill="background1" w:themeFillShade="BF"/>
          </w:tcPr>
          <w:p w14:paraId="31EDE7BF" w14:textId="77777777" w:rsidR="00AE2FFE" w:rsidRPr="00E640FD" w:rsidRDefault="00AE2FFE" w:rsidP="00622E25">
            <w:pPr>
              <w:rPr>
                <w:rFonts w:cs="Arial"/>
                <w:b/>
              </w:rPr>
            </w:pPr>
            <w:r w:rsidRPr="00E640FD">
              <w:rPr>
                <w:rFonts w:cs="Arial"/>
                <w:b/>
              </w:rPr>
              <w:t>Dato</w:t>
            </w:r>
          </w:p>
        </w:tc>
        <w:tc>
          <w:tcPr>
            <w:tcW w:w="5670" w:type="dxa"/>
            <w:shd w:val="clear" w:color="auto" w:fill="BFBFBF" w:themeFill="background1" w:themeFillShade="BF"/>
          </w:tcPr>
          <w:p w14:paraId="66DBC50D" w14:textId="77777777" w:rsidR="00AE2FFE" w:rsidRPr="003B7236" w:rsidRDefault="00AE2FFE" w:rsidP="00622E25">
            <w:pPr>
              <w:rPr>
                <w:rFonts w:cs="Arial"/>
                <w:b/>
              </w:rPr>
            </w:pPr>
            <w:r w:rsidRPr="003B7236">
              <w:rPr>
                <w:rFonts w:cs="Arial"/>
                <w:b/>
              </w:rPr>
              <w:t>Endringen gjelder</w:t>
            </w:r>
          </w:p>
        </w:tc>
        <w:tc>
          <w:tcPr>
            <w:tcW w:w="1843" w:type="dxa"/>
            <w:shd w:val="clear" w:color="auto" w:fill="BFBFBF" w:themeFill="background1" w:themeFillShade="BF"/>
          </w:tcPr>
          <w:p w14:paraId="5796B8DC" w14:textId="4D1616D6" w:rsidR="00AE2FFE" w:rsidRPr="003B7236" w:rsidRDefault="004E57F8" w:rsidP="00622E25">
            <w:pPr>
              <w:rPr>
                <w:rFonts w:cs="Arial"/>
                <w:b/>
              </w:rPr>
            </w:pPr>
            <w:proofErr w:type="spellStart"/>
            <w:r w:rsidRPr="003B7236">
              <w:rPr>
                <w:rFonts w:cs="Arial"/>
                <w:b/>
              </w:rPr>
              <w:t>Arkivref</w:t>
            </w:r>
            <w:proofErr w:type="spellEnd"/>
            <w:r w:rsidRPr="003B7236">
              <w:rPr>
                <w:rFonts w:cs="Arial"/>
                <w:b/>
              </w:rPr>
              <w:t>.</w:t>
            </w:r>
          </w:p>
        </w:tc>
      </w:tr>
      <w:tr w:rsidR="00AE2FFE" w:rsidRPr="00EC5A2A" w14:paraId="6CEB15CE" w14:textId="77777777" w:rsidTr="48F7FC86">
        <w:tc>
          <w:tcPr>
            <w:tcW w:w="534" w:type="dxa"/>
          </w:tcPr>
          <w:p w14:paraId="66518E39" w14:textId="77777777" w:rsidR="00AE2FFE" w:rsidRPr="00A16FE9" w:rsidRDefault="00AE2FFE" w:rsidP="00622E25">
            <w:pPr>
              <w:rPr>
                <w:rFonts w:cs="Arial"/>
                <w:color w:val="365F91" w:themeColor="accent1" w:themeShade="BF"/>
              </w:rPr>
            </w:pPr>
          </w:p>
        </w:tc>
        <w:tc>
          <w:tcPr>
            <w:tcW w:w="850" w:type="dxa"/>
          </w:tcPr>
          <w:p w14:paraId="7E75FCD0" w14:textId="77777777" w:rsidR="00AE2FFE" w:rsidRPr="00A16FE9" w:rsidRDefault="00AE2FFE" w:rsidP="00622E25">
            <w:pPr>
              <w:rPr>
                <w:rFonts w:cs="Arial"/>
                <w:color w:val="365F91" w:themeColor="accent1" w:themeShade="BF"/>
              </w:rPr>
            </w:pPr>
          </w:p>
        </w:tc>
        <w:tc>
          <w:tcPr>
            <w:tcW w:w="5670" w:type="dxa"/>
          </w:tcPr>
          <w:p w14:paraId="10FDAA0E" w14:textId="77777777" w:rsidR="00AE2FFE" w:rsidRPr="00A16FE9" w:rsidRDefault="00AE2FFE" w:rsidP="00622E25">
            <w:pPr>
              <w:rPr>
                <w:rFonts w:cs="Arial"/>
                <w:color w:val="365F91" w:themeColor="accent1" w:themeShade="BF"/>
              </w:rPr>
            </w:pPr>
          </w:p>
        </w:tc>
        <w:tc>
          <w:tcPr>
            <w:tcW w:w="1843" w:type="dxa"/>
          </w:tcPr>
          <w:p w14:paraId="774AF2BF" w14:textId="77777777" w:rsidR="00AE2FFE" w:rsidRPr="00A16FE9" w:rsidRDefault="00AE2FFE" w:rsidP="00622E25">
            <w:pPr>
              <w:rPr>
                <w:rFonts w:cs="Arial"/>
                <w:color w:val="365F91" w:themeColor="accent1" w:themeShade="BF"/>
              </w:rPr>
            </w:pPr>
          </w:p>
        </w:tc>
      </w:tr>
      <w:tr w:rsidR="00AE2FFE" w:rsidRPr="00EC5A2A" w14:paraId="7A292896" w14:textId="77777777" w:rsidTr="48F7FC86">
        <w:tc>
          <w:tcPr>
            <w:tcW w:w="534" w:type="dxa"/>
          </w:tcPr>
          <w:p w14:paraId="2191599E" w14:textId="77777777" w:rsidR="00AE2FFE" w:rsidRPr="00A16FE9" w:rsidRDefault="00AE2FFE" w:rsidP="00622E25">
            <w:pPr>
              <w:rPr>
                <w:rFonts w:cs="Arial"/>
                <w:color w:val="365F91" w:themeColor="accent1" w:themeShade="BF"/>
              </w:rPr>
            </w:pPr>
          </w:p>
        </w:tc>
        <w:tc>
          <w:tcPr>
            <w:tcW w:w="850" w:type="dxa"/>
          </w:tcPr>
          <w:p w14:paraId="7673E5AE" w14:textId="77777777" w:rsidR="00AE2FFE" w:rsidRPr="00A16FE9" w:rsidRDefault="00AE2FFE" w:rsidP="00622E25">
            <w:pPr>
              <w:rPr>
                <w:rFonts w:cs="Arial"/>
                <w:color w:val="365F91" w:themeColor="accent1" w:themeShade="BF"/>
              </w:rPr>
            </w:pPr>
          </w:p>
        </w:tc>
        <w:tc>
          <w:tcPr>
            <w:tcW w:w="5670" w:type="dxa"/>
          </w:tcPr>
          <w:p w14:paraId="041D98D7" w14:textId="77777777" w:rsidR="00AE2FFE" w:rsidRPr="00A16FE9" w:rsidRDefault="00AE2FFE" w:rsidP="00622E25">
            <w:pPr>
              <w:rPr>
                <w:rFonts w:cs="Arial"/>
                <w:color w:val="365F91" w:themeColor="accent1" w:themeShade="BF"/>
              </w:rPr>
            </w:pPr>
          </w:p>
        </w:tc>
        <w:tc>
          <w:tcPr>
            <w:tcW w:w="1843" w:type="dxa"/>
          </w:tcPr>
          <w:p w14:paraId="5AB7C0C5" w14:textId="77777777" w:rsidR="00AE2FFE" w:rsidRPr="00A16FE9" w:rsidRDefault="00AE2FFE" w:rsidP="00622E25">
            <w:pPr>
              <w:rPr>
                <w:rFonts w:cs="Arial"/>
                <w:color w:val="365F91" w:themeColor="accent1" w:themeShade="BF"/>
              </w:rPr>
            </w:pPr>
          </w:p>
        </w:tc>
      </w:tr>
      <w:tr w:rsidR="00AE2FFE" w:rsidRPr="00EC5A2A" w14:paraId="55B33694" w14:textId="77777777" w:rsidTr="48F7FC86">
        <w:tc>
          <w:tcPr>
            <w:tcW w:w="534" w:type="dxa"/>
          </w:tcPr>
          <w:p w14:paraId="4455F193" w14:textId="77777777" w:rsidR="00AE2FFE" w:rsidRPr="00A16FE9" w:rsidRDefault="00AE2FFE" w:rsidP="00622E25">
            <w:pPr>
              <w:rPr>
                <w:rFonts w:cs="Arial"/>
                <w:color w:val="365F91" w:themeColor="accent1" w:themeShade="BF"/>
              </w:rPr>
            </w:pPr>
          </w:p>
        </w:tc>
        <w:tc>
          <w:tcPr>
            <w:tcW w:w="850" w:type="dxa"/>
          </w:tcPr>
          <w:p w14:paraId="1C2776EB" w14:textId="77777777" w:rsidR="00AE2FFE" w:rsidRPr="00A16FE9" w:rsidRDefault="00AE2FFE" w:rsidP="00622E25">
            <w:pPr>
              <w:rPr>
                <w:rFonts w:cs="Arial"/>
                <w:color w:val="365F91" w:themeColor="accent1" w:themeShade="BF"/>
              </w:rPr>
            </w:pPr>
          </w:p>
        </w:tc>
        <w:tc>
          <w:tcPr>
            <w:tcW w:w="5670" w:type="dxa"/>
          </w:tcPr>
          <w:p w14:paraId="15342E60" w14:textId="77777777" w:rsidR="00AE2FFE" w:rsidRPr="00A16FE9" w:rsidRDefault="00AE2FFE" w:rsidP="00622E25">
            <w:pPr>
              <w:rPr>
                <w:rFonts w:cs="Arial"/>
                <w:color w:val="365F91" w:themeColor="accent1" w:themeShade="BF"/>
              </w:rPr>
            </w:pPr>
          </w:p>
        </w:tc>
        <w:tc>
          <w:tcPr>
            <w:tcW w:w="1843" w:type="dxa"/>
          </w:tcPr>
          <w:p w14:paraId="5EB89DE8" w14:textId="77777777" w:rsidR="00AE2FFE" w:rsidRPr="00A16FE9" w:rsidRDefault="00AE2FFE" w:rsidP="00622E25">
            <w:pPr>
              <w:rPr>
                <w:rFonts w:cs="Arial"/>
                <w:color w:val="365F91" w:themeColor="accent1" w:themeShade="BF"/>
              </w:rPr>
            </w:pPr>
          </w:p>
        </w:tc>
      </w:tr>
    </w:tbl>
    <w:p w14:paraId="00DF52D7" w14:textId="663F648D" w:rsidR="48F7FC86" w:rsidRDefault="48F7FC86" w:rsidP="00622E25"/>
    <w:p w14:paraId="7D62D461" w14:textId="77777777" w:rsidR="00C36BAF" w:rsidRDefault="00C36BAF" w:rsidP="00622E25"/>
    <w:p w14:paraId="078B034E" w14:textId="77777777" w:rsidR="00C36BAF" w:rsidRDefault="00C36BAF" w:rsidP="00622E25"/>
    <w:p w14:paraId="492506DD" w14:textId="77777777" w:rsidR="00EE6CD2" w:rsidRDefault="00EE6CD2" w:rsidP="00622E25">
      <w:pPr>
        <w:rPr>
          <w:rFonts w:cs="Arial"/>
          <w:szCs w:val="22"/>
        </w:rPr>
      </w:pPr>
    </w:p>
    <w:p w14:paraId="31CD0C16" w14:textId="77777777" w:rsidR="00E17512" w:rsidRDefault="00DB7A3A" w:rsidP="00622E25">
      <w:pPr>
        <w:rPr>
          <w:rFonts w:cs="Arial"/>
          <w:szCs w:val="22"/>
        </w:rPr>
      </w:pPr>
      <w:r>
        <w:rPr>
          <w:rFonts w:cs="Arial"/>
          <w:szCs w:val="22"/>
        </w:rPr>
        <w:br w:type="page"/>
      </w:r>
    </w:p>
    <w:p w14:paraId="5C3C5367" w14:textId="50F6671D" w:rsidR="00E17512" w:rsidRPr="00E17512" w:rsidRDefault="00E17512" w:rsidP="00D977FC">
      <w:pPr>
        <w:pStyle w:val="Overskrift1"/>
      </w:pPr>
      <w:bookmarkStart w:id="5" w:name="_Toc423608191"/>
      <w:r w:rsidRPr="00E17512">
        <w:lastRenderedPageBreak/>
        <w:t xml:space="preserve">Bilag 10: </w:t>
      </w:r>
      <w:bookmarkEnd w:id="5"/>
      <w:r w:rsidR="001B76B4">
        <w:t>Standard lisensvilkår/standardvilkår for standard programvare og fri programvare</w:t>
      </w:r>
    </w:p>
    <w:p w14:paraId="7FD8715F" w14:textId="156A1BA3" w:rsidR="00E17512" w:rsidRPr="00E17512" w:rsidRDefault="002B3400" w:rsidP="00622E25">
      <w:r>
        <w:tab/>
      </w:r>
    </w:p>
    <w:p w14:paraId="4939E71B" w14:textId="2DE9975D" w:rsidR="00E17512" w:rsidRPr="00155464" w:rsidRDefault="00E17512" w:rsidP="00D977FC">
      <w:pPr>
        <w:pStyle w:val="Overskrift2"/>
        <w:rPr>
          <w:b/>
          <w:bCs/>
        </w:rPr>
      </w:pPr>
      <w:bookmarkStart w:id="6" w:name="_Hlk181886396"/>
      <w:r w:rsidRPr="00155464">
        <w:rPr>
          <w:b/>
          <w:bCs/>
        </w:rPr>
        <w:t>Avtalens punkt 2.</w:t>
      </w:r>
      <w:r w:rsidR="0003109A">
        <w:rPr>
          <w:b/>
          <w:bCs/>
        </w:rPr>
        <w:t>2</w:t>
      </w:r>
      <w:r w:rsidRPr="00155464">
        <w:rPr>
          <w:b/>
          <w:bCs/>
        </w:rPr>
        <w:t>.3</w:t>
      </w:r>
      <w:r w:rsidR="00EA06B9">
        <w:rPr>
          <w:b/>
          <w:bCs/>
        </w:rPr>
        <w:t>.1</w:t>
      </w:r>
      <w:r w:rsidRPr="00155464">
        <w:rPr>
          <w:b/>
          <w:bCs/>
        </w:rPr>
        <w:t xml:space="preserve"> </w:t>
      </w:r>
      <w:r w:rsidR="00EA06B9">
        <w:rPr>
          <w:b/>
          <w:bCs/>
        </w:rPr>
        <w:t>Generelt om standardvilkår</w:t>
      </w:r>
    </w:p>
    <w:p w14:paraId="18F63978" w14:textId="77777777" w:rsidR="0003109A" w:rsidRDefault="0003109A" w:rsidP="0003109A">
      <w:pPr>
        <w:rPr>
          <w:color w:val="000000"/>
          <w:sz w:val="27"/>
          <w:szCs w:val="27"/>
        </w:rPr>
      </w:pPr>
    </w:p>
    <w:p w14:paraId="0F59A56C" w14:textId="0DF4292E" w:rsidR="0003109A" w:rsidRDefault="525A8E77" w:rsidP="0003109A">
      <w:r>
        <w:t>Kopi av lisensbetingelser for standardprogramvare som er omfattet av l</w:t>
      </w:r>
      <w:r w:rsidR="00A16FE9">
        <w:t>everansen</w:t>
      </w:r>
      <w:r w:rsidR="00703481">
        <w:t xml:space="preserve"> under denne kjøpsavtalen</w:t>
      </w:r>
      <w:r w:rsidR="00EA06B9">
        <w:t>, jf. bilag 2,</w:t>
      </w:r>
      <w:r w:rsidR="00A16FE9">
        <w:t xml:space="preserve"> skal være vedlagt </w:t>
      </w:r>
      <w:r w:rsidR="00A16FE9" w:rsidRPr="003A3EB1">
        <w:t xml:space="preserve">her. </w:t>
      </w:r>
    </w:p>
    <w:p w14:paraId="545BB00A" w14:textId="6ADC747E" w:rsidR="00EA06B9" w:rsidRDefault="00EA06B9" w:rsidP="00EA06B9">
      <w:pPr>
        <w:rPr>
          <w:b/>
        </w:rPr>
      </w:pPr>
    </w:p>
    <w:tbl>
      <w:tblPr>
        <w:tblStyle w:val="Tabellrutenett"/>
        <w:tblW w:w="0" w:type="auto"/>
        <w:tblLook w:val="04A0" w:firstRow="1" w:lastRow="0" w:firstColumn="1" w:lastColumn="0" w:noHBand="0" w:noVBand="1"/>
      </w:tblPr>
      <w:tblGrid>
        <w:gridCol w:w="1271"/>
        <w:gridCol w:w="8101"/>
      </w:tblGrid>
      <w:tr w:rsidR="00EA06B9" w14:paraId="474A8B4F" w14:textId="77777777" w:rsidTr="00B96919">
        <w:tc>
          <w:tcPr>
            <w:tcW w:w="1271" w:type="dxa"/>
          </w:tcPr>
          <w:p w14:paraId="3B8A2CAC" w14:textId="18466273" w:rsidR="00EA06B9" w:rsidRPr="00B96919" w:rsidRDefault="00EA06B9" w:rsidP="00EA06B9">
            <w:pPr>
              <w:rPr>
                <w:b/>
                <w:sz w:val="18"/>
                <w:szCs w:val="18"/>
              </w:rPr>
            </w:pPr>
            <w:r w:rsidRPr="00B96919">
              <w:rPr>
                <w:b/>
                <w:sz w:val="18"/>
                <w:szCs w:val="18"/>
              </w:rPr>
              <w:t>Vedlegg nr</w:t>
            </w:r>
            <w:r w:rsidR="00B96919">
              <w:rPr>
                <w:b/>
                <w:sz w:val="18"/>
                <w:szCs w:val="18"/>
              </w:rPr>
              <w:t>.</w:t>
            </w:r>
            <w:r w:rsidRPr="00B96919">
              <w:rPr>
                <w:b/>
                <w:sz w:val="18"/>
                <w:szCs w:val="18"/>
              </w:rPr>
              <w:t>:</w:t>
            </w:r>
          </w:p>
        </w:tc>
        <w:tc>
          <w:tcPr>
            <w:tcW w:w="8101" w:type="dxa"/>
          </w:tcPr>
          <w:p w14:paraId="3EE08B3D" w14:textId="0D4BFD28" w:rsidR="00EA06B9" w:rsidRDefault="00B96919" w:rsidP="00EA06B9">
            <w:pPr>
              <w:rPr>
                <w:b/>
              </w:rPr>
            </w:pPr>
            <w:r>
              <w:rPr>
                <w:rFonts w:cs="Arial"/>
                <w:b/>
                <w:bCs/>
                <w:color w:val="000000"/>
                <w:sz w:val="18"/>
                <w:szCs w:val="18"/>
              </w:rPr>
              <w:t>Liste over standardvilkår – betegnelse og versjonsnummer</w:t>
            </w:r>
          </w:p>
        </w:tc>
      </w:tr>
      <w:tr w:rsidR="00EA06B9" w14:paraId="69398354" w14:textId="77777777" w:rsidTr="00B96919">
        <w:tc>
          <w:tcPr>
            <w:tcW w:w="1271" w:type="dxa"/>
          </w:tcPr>
          <w:p w14:paraId="11CF41F9" w14:textId="77777777" w:rsidR="00EA06B9" w:rsidRDefault="00EA06B9" w:rsidP="00EA06B9">
            <w:pPr>
              <w:rPr>
                <w:b/>
              </w:rPr>
            </w:pPr>
          </w:p>
        </w:tc>
        <w:tc>
          <w:tcPr>
            <w:tcW w:w="8101" w:type="dxa"/>
          </w:tcPr>
          <w:p w14:paraId="5722B2FD" w14:textId="77777777" w:rsidR="00EA06B9" w:rsidRDefault="00EA06B9" w:rsidP="00EA06B9">
            <w:pPr>
              <w:rPr>
                <w:b/>
              </w:rPr>
            </w:pPr>
          </w:p>
        </w:tc>
      </w:tr>
      <w:tr w:rsidR="00EA06B9" w14:paraId="6D249ABF" w14:textId="77777777" w:rsidTr="00B96919">
        <w:tc>
          <w:tcPr>
            <w:tcW w:w="1271" w:type="dxa"/>
          </w:tcPr>
          <w:p w14:paraId="5E700B2D" w14:textId="77777777" w:rsidR="00EA06B9" w:rsidRDefault="00EA06B9" w:rsidP="00EA06B9">
            <w:pPr>
              <w:rPr>
                <w:b/>
              </w:rPr>
            </w:pPr>
          </w:p>
        </w:tc>
        <w:tc>
          <w:tcPr>
            <w:tcW w:w="8101" w:type="dxa"/>
          </w:tcPr>
          <w:p w14:paraId="0B699923" w14:textId="77777777" w:rsidR="00EA06B9" w:rsidRDefault="00EA06B9" w:rsidP="00EA06B9">
            <w:pPr>
              <w:rPr>
                <w:b/>
              </w:rPr>
            </w:pPr>
          </w:p>
        </w:tc>
      </w:tr>
      <w:tr w:rsidR="00EA06B9" w14:paraId="17B5CC5A" w14:textId="77777777" w:rsidTr="00B96919">
        <w:tc>
          <w:tcPr>
            <w:tcW w:w="1271" w:type="dxa"/>
          </w:tcPr>
          <w:p w14:paraId="305172B8" w14:textId="77777777" w:rsidR="00EA06B9" w:rsidRDefault="00EA06B9" w:rsidP="00EA06B9">
            <w:pPr>
              <w:rPr>
                <w:b/>
              </w:rPr>
            </w:pPr>
          </w:p>
        </w:tc>
        <w:tc>
          <w:tcPr>
            <w:tcW w:w="8101" w:type="dxa"/>
          </w:tcPr>
          <w:p w14:paraId="3FAAD4E3" w14:textId="77777777" w:rsidR="00EA06B9" w:rsidRDefault="00EA06B9" w:rsidP="00EA06B9">
            <w:pPr>
              <w:rPr>
                <w:b/>
              </w:rPr>
            </w:pPr>
          </w:p>
        </w:tc>
      </w:tr>
    </w:tbl>
    <w:p w14:paraId="621609AC" w14:textId="19E07E58" w:rsidR="00EA06B9" w:rsidRDefault="00EA06B9" w:rsidP="00EA06B9">
      <w:pPr>
        <w:rPr>
          <w:b/>
        </w:rPr>
      </w:pPr>
    </w:p>
    <w:p w14:paraId="709AC477" w14:textId="7C6FF6D9" w:rsidR="00EA06B9" w:rsidRDefault="00EA06B9" w:rsidP="00EA06B9">
      <w:pPr>
        <w:rPr>
          <w:b/>
        </w:rPr>
      </w:pPr>
    </w:p>
    <w:p w14:paraId="62831E86" w14:textId="64474C64" w:rsidR="00E17512" w:rsidRPr="003A3EB1" w:rsidRDefault="00A16FE9" w:rsidP="00622E25">
      <w:r w:rsidRPr="003A3EB1">
        <w:t xml:space="preserve">Lisensbetingelser som ikke er oppgitt i tabell </w:t>
      </w:r>
      <w:r w:rsidR="007A297C">
        <w:t>over</w:t>
      </w:r>
      <w:r w:rsidRPr="003A3EB1">
        <w:t xml:space="preserve"> anses ikke som del av kontrakten. </w:t>
      </w:r>
    </w:p>
    <w:p w14:paraId="225BB10B" w14:textId="578C608A" w:rsidR="6DF9B640" w:rsidRPr="003A3EB1" w:rsidRDefault="6DF9B640" w:rsidP="00622E25"/>
    <w:bookmarkEnd w:id="6"/>
    <w:p w14:paraId="1CC69191" w14:textId="0715DC0B" w:rsidR="6DF9B640" w:rsidRDefault="6DF9B640" w:rsidP="00622E25">
      <w:pPr>
        <w:rPr>
          <w:color w:val="FF0000"/>
          <w:szCs w:val="22"/>
        </w:rPr>
      </w:pPr>
    </w:p>
    <w:p w14:paraId="1646EDA8" w14:textId="77777777" w:rsidR="00CB61BE" w:rsidRDefault="00CB61BE" w:rsidP="00622E25">
      <w:pPr>
        <w:rPr>
          <w:rFonts w:cs="Arial"/>
          <w:szCs w:val="22"/>
        </w:rPr>
      </w:pPr>
    </w:p>
    <w:sectPr w:rsidR="00CB61BE" w:rsidSect="00C36BAF">
      <w:headerReference w:type="default" r:id="rId14"/>
      <w:pgSz w:w="11906" w:h="16838" w:code="9"/>
      <w:pgMar w:top="1122" w:right="1106" w:bottom="170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D3469" w14:textId="77777777" w:rsidR="005B4491" w:rsidRDefault="005B4491" w:rsidP="00EE6CD2">
      <w:r>
        <w:separator/>
      </w:r>
    </w:p>
  </w:endnote>
  <w:endnote w:type="continuationSeparator" w:id="0">
    <w:p w14:paraId="47821238" w14:textId="77777777" w:rsidR="005B4491" w:rsidRDefault="005B4491" w:rsidP="00EE6CD2">
      <w:r>
        <w:continuationSeparator/>
      </w:r>
    </w:p>
  </w:endnote>
  <w:endnote w:type="continuationNotice" w:id="1">
    <w:p w14:paraId="3515D17A" w14:textId="77777777" w:rsidR="005B4491" w:rsidRDefault="005B44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6C242" w14:textId="77777777" w:rsidR="005B4491" w:rsidRDefault="005B4491" w:rsidP="00EE6CD2">
      <w:r>
        <w:separator/>
      </w:r>
    </w:p>
  </w:footnote>
  <w:footnote w:type="continuationSeparator" w:id="0">
    <w:p w14:paraId="58A9739B" w14:textId="77777777" w:rsidR="005B4491" w:rsidRDefault="005B4491" w:rsidP="00EE6CD2">
      <w:r>
        <w:continuationSeparator/>
      </w:r>
    </w:p>
  </w:footnote>
  <w:footnote w:type="continuationNotice" w:id="1">
    <w:p w14:paraId="55463BEB" w14:textId="77777777" w:rsidR="005B4491" w:rsidRDefault="005B44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11C5E" w14:textId="4BF8700F" w:rsidR="00DD15EB" w:rsidRPr="00727261" w:rsidRDefault="00020297" w:rsidP="004C0397">
    <w:pPr>
      <w:pStyle w:val="Topptekst"/>
      <w:pBdr>
        <w:bottom w:val="single" w:sz="6" w:space="1" w:color="auto"/>
      </w:pBdr>
      <w:tabs>
        <w:tab w:val="clear" w:pos="9072"/>
        <w:tab w:val="right" w:pos="8460"/>
        <w:tab w:val="right" w:pos="9639"/>
      </w:tabs>
      <w:rPr>
        <w:rFonts w:ascii="Times New Roman" w:hAnsi="Times New Roman"/>
        <w:sz w:val="18"/>
        <w:szCs w:val="18"/>
      </w:rPr>
    </w:pPr>
    <w:r>
      <w:rPr>
        <w:rFonts w:ascii="Times New Roman" w:hAnsi="Times New Roman"/>
        <w:sz w:val="18"/>
        <w:szCs w:val="18"/>
      </w:rPr>
      <w:t xml:space="preserve">Anskaffelse av </w:t>
    </w:r>
    <w:r w:rsidR="001F706D" w:rsidRPr="001F706D">
      <w:rPr>
        <w:rFonts w:ascii="Times New Roman" w:hAnsi="Times New Roman"/>
        <w:sz w:val="18"/>
        <w:szCs w:val="18"/>
      </w:rPr>
      <w:t xml:space="preserve">lisenser «S/4HANA for </w:t>
    </w:r>
    <w:proofErr w:type="spellStart"/>
    <w:r w:rsidR="001F706D" w:rsidRPr="001F706D">
      <w:rPr>
        <w:rFonts w:ascii="Times New Roman" w:hAnsi="Times New Roman"/>
        <w:sz w:val="18"/>
        <w:szCs w:val="18"/>
      </w:rPr>
      <w:t>Defense</w:t>
    </w:r>
    <w:proofErr w:type="spellEnd"/>
    <w:r w:rsidR="001F706D" w:rsidRPr="001F706D">
      <w:rPr>
        <w:rFonts w:ascii="Times New Roman" w:hAnsi="Times New Roman"/>
        <w:sz w:val="18"/>
        <w:szCs w:val="18"/>
      </w:rPr>
      <w:t xml:space="preserve"> &amp; Security»</w:t>
    </w:r>
    <w:r w:rsidR="001F706D">
      <w:rPr>
        <w:rFonts w:ascii="Times New Roman" w:hAnsi="Times New Roman"/>
        <w:sz w:val="18"/>
        <w:szCs w:val="18"/>
      </w:rPr>
      <w:t xml:space="preserve"> </w:t>
    </w:r>
    <w:r w:rsidR="00641A74">
      <w:rPr>
        <w:rFonts w:ascii="Times New Roman" w:hAnsi="Times New Roman"/>
        <w:sz w:val="18"/>
        <w:szCs w:val="18"/>
      </w:rPr>
      <w:tab/>
    </w:r>
    <w:r w:rsidR="00641A74">
      <w:rPr>
        <w:rFonts w:ascii="Times New Roman" w:hAnsi="Times New Roman"/>
        <w:sz w:val="18"/>
        <w:szCs w:val="18"/>
      </w:rPr>
      <w:tab/>
    </w:r>
    <w:proofErr w:type="spellStart"/>
    <w:r w:rsidR="00641A74">
      <w:rPr>
        <w:rFonts w:ascii="Times New Roman" w:hAnsi="Times New Roman"/>
        <w:sz w:val="18"/>
        <w:szCs w:val="18"/>
      </w:rPr>
      <w:t>Kontraktsb</w:t>
    </w:r>
    <w:r w:rsidR="00540373">
      <w:rPr>
        <w:rFonts w:ascii="Times New Roman" w:hAnsi="Times New Roman"/>
        <w:sz w:val="18"/>
        <w:szCs w:val="18"/>
      </w:rPr>
      <w:t>ilag</w:t>
    </w:r>
    <w:proofErr w:type="spellEnd"/>
    <w:r w:rsidR="00540373">
      <w:rPr>
        <w:rFonts w:ascii="Times New Roman" w:hAnsi="Times New Roman"/>
        <w:sz w:val="18"/>
        <w:szCs w:val="18"/>
      </w:rPr>
      <w:t xml:space="preserve"> </w:t>
    </w:r>
    <w:r w:rsidR="00641A74">
      <w:rPr>
        <w:rFonts w:ascii="Times New Roman" w:hAnsi="Times New Roman"/>
        <w:sz w:val="18"/>
        <w:szCs w:val="18"/>
      </w:rPr>
      <w:t>til</w:t>
    </w:r>
    <w:r w:rsidR="00540373">
      <w:rPr>
        <w:rFonts w:ascii="Times New Roman" w:hAnsi="Times New Roman"/>
        <w:sz w:val="18"/>
        <w:szCs w:val="18"/>
      </w:rPr>
      <w:t xml:space="preserve"> </w:t>
    </w:r>
    <w:r w:rsidR="00DD15EB" w:rsidRPr="00727261">
      <w:rPr>
        <w:rFonts w:ascii="Times New Roman" w:hAnsi="Times New Roman"/>
        <w:sz w:val="18"/>
        <w:szCs w:val="18"/>
      </w:rPr>
      <w:t>SSA-K</w:t>
    </w:r>
  </w:p>
  <w:p w14:paraId="24716EB5" w14:textId="58A16B5B" w:rsidR="00DD15EB" w:rsidRPr="000E28EB" w:rsidRDefault="00DD15EB" w:rsidP="004C0397">
    <w:pPr>
      <w:pStyle w:val="Topptekst"/>
      <w:pBdr>
        <w:bottom w:val="single" w:sz="6" w:space="1" w:color="auto"/>
      </w:pBdr>
      <w:tabs>
        <w:tab w:val="clear" w:pos="9072"/>
        <w:tab w:val="right" w:pos="8460"/>
        <w:tab w:val="right" w:pos="9639"/>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Pr="00620381">
      <w:rPr>
        <w:rFonts w:ascii="Times New Roman" w:hAnsi="Times New Roman"/>
        <w:sz w:val="18"/>
        <w:szCs w:val="18"/>
      </w:rPr>
      <w:t xml:space="preserve">Side </w:t>
    </w:r>
    <w:r w:rsidRPr="00620381">
      <w:rPr>
        <w:rStyle w:val="Sidetall"/>
        <w:rFonts w:ascii="Times New Roman" w:hAnsi="Times New Roman"/>
        <w:sz w:val="18"/>
        <w:szCs w:val="18"/>
      </w:rPr>
      <w:fldChar w:fldCharType="begin"/>
    </w:r>
    <w:r w:rsidRPr="00620381">
      <w:rPr>
        <w:rStyle w:val="Sidetall"/>
        <w:rFonts w:ascii="Times New Roman" w:hAnsi="Times New Roman"/>
        <w:sz w:val="18"/>
        <w:szCs w:val="18"/>
      </w:rPr>
      <w:instrText xml:space="preserve"> PAGE </w:instrText>
    </w:r>
    <w:r w:rsidRPr="00620381">
      <w:rPr>
        <w:rStyle w:val="Sidetall"/>
        <w:rFonts w:ascii="Times New Roman" w:hAnsi="Times New Roman"/>
        <w:sz w:val="18"/>
        <w:szCs w:val="18"/>
      </w:rPr>
      <w:fldChar w:fldCharType="separate"/>
    </w:r>
    <w:r w:rsidR="003A3EB1">
      <w:rPr>
        <w:rStyle w:val="Sidetall"/>
        <w:rFonts w:ascii="Times New Roman" w:hAnsi="Times New Roman"/>
        <w:noProof/>
        <w:sz w:val="18"/>
        <w:szCs w:val="18"/>
      </w:rPr>
      <w:t>4</w:t>
    </w:r>
    <w:r w:rsidRPr="00620381">
      <w:rPr>
        <w:rStyle w:val="Sidetall"/>
        <w:rFonts w:ascii="Times New Roman" w:hAnsi="Times New Roman"/>
        <w:sz w:val="18"/>
        <w:szCs w:val="18"/>
      </w:rPr>
      <w:fldChar w:fldCharType="end"/>
    </w:r>
    <w:r w:rsidRPr="00620381">
      <w:rPr>
        <w:rStyle w:val="Sidetall"/>
        <w:rFonts w:ascii="Times New Roman" w:hAnsi="Times New Roman"/>
        <w:sz w:val="18"/>
        <w:szCs w:val="18"/>
      </w:rPr>
      <w:t xml:space="preserve"> av </w:t>
    </w:r>
    <w:r w:rsidRPr="00620381">
      <w:rPr>
        <w:rStyle w:val="Sidetall"/>
        <w:rFonts w:ascii="Times New Roman" w:hAnsi="Times New Roman"/>
        <w:sz w:val="18"/>
        <w:szCs w:val="18"/>
      </w:rPr>
      <w:fldChar w:fldCharType="begin"/>
    </w:r>
    <w:r w:rsidRPr="00620381">
      <w:rPr>
        <w:rStyle w:val="Sidetall"/>
        <w:rFonts w:ascii="Times New Roman" w:hAnsi="Times New Roman"/>
        <w:sz w:val="18"/>
        <w:szCs w:val="18"/>
      </w:rPr>
      <w:instrText xml:space="preserve"> numpages </w:instrText>
    </w:r>
    <w:r w:rsidRPr="00620381">
      <w:rPr>
        <w:rStyle w:val="Sidetall"/>
        <w:rFonts w:ascii="Times New Roman" w:hAnsi="Times New Roman"/>
        <w:sz w:val="18"/>
        <w:szCs w:val="18"/>
      </w:rPr>
      <w:fldChar w:fldCharType="separate"/>
    </w:r>
    <w:r w:rsidR="003A3EB1">
      <w:rPr>
        <w:rStyle w:val="Sidetall"/>
        <w:rFonts w:ascii="Times New Roman" w:hAnsi="Times New Roman"/>
        <w:noProof/>
        <w:sz w:val="18"/>
        <w:szCs w:val="18"/>
      </w:rPr>
      <w:t>15</w:t>
    </w:r>
    <w:r w:rsidRPr="00620381">
      <w:rPr>
        <w:rStyle w:val="Sidetall"/>
        <w:rFonts w:ascii="Times New Roman" w:hAnsi="Times New Roman"/>
        <w:sz w:val="18"/>
        <w:szCs w:val="18"/>
      </w:rPr>
      <w:fldChar w:fldCharType="end"/>
    </w:r>
  </w:p>
  <w:p w14:paraId="491D2769" w14:textId="77777777" w:rsidR="00DD15EB" w:rsidRDefault="00DD15E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42DD0" w14:textId="77777777" w:rsidR="00641A74" w:rsidRPr="00727261" w:rsidRDefault="00641A74" w:rsidP="00641A74">
    <w:pPr>
      <w:pStyle w:val="Topptekst"/>
      <w:pBdr>
        <w:bottom w:val="single" w:sz="6" w:space="1" w:color="auto"/>
      </w:pBdr>
      <w:tabs>
        <w:tab w:val="clear" w:pos="9072"/>
        <w:tab w:val="right" w:pos="8460"/>
        <w:tab w:val="right" w:pos="9639"/>
      </w:tabs>
      <w:rPr>
        <w:rFonts w:ascii="Times New Roman" w:hAnsi="Times New Roman"/>
        <w:sz w:val="18"/>
        <w:szCs w:val="18"/>
      </w:rPr>
    </w:pPr>
    <w:r>
      <w:rPr>
        <w:rFonts w:ascii="Times New Roman" w:hAnsi="Times New Roman"/>
        <w:sz w:val="18"/>
        <w:szCs w:val="18"/>
      </w:rPr>
      <w:t xml:space="preserve">Anskaffelse av </w:t>
    </w:r>
    <w:r w:rsidRPr="001F706D">
      <w:rPr>
        <w:rFonts w:ascii="Times New Roman" w:hAnsi="Times New Roman"/>
        <w:sz w:val="18"/>
        <w:szCs w:val="18"/>
      </w:rPr>
      <w:t xml:space="preserve">lisenser «S/4HANA for </w:t>
    </w:r>
    <w:proofErr w:type="spellStart"/>
    <w:r w:rsidRPr="001F706D">
      <w:rPr>
        <w:rFonts w:ascii="Times New Roman" w:hAnsi="Times New Roman"/>
        <w:sz w:val="18"/>
        <w:szCs w:val="18"/>
      </w:rPr>
      <w:t>Defense</w:t>
    </w:r>
    <w:proofErr w:type="spellEnd"/>
    <w:r w:rsidRPr="001F706D">
      <w:rPr>
        <w:rFonts w:ascii="Times New Roman" w:hAnsi="Times New Roman"/>
        <w:sz w:val="18"/>
        <w:szCs w:val="18"/>
      </w:rPr>
      <w:t xml:space="preserve"> &amp; Security»</w:t>
    </w:r>
    <w:r>
      <w:rPr>
        <w:rFonts w:ascii="Times New Roman" w:hAnsi="Times New Roman"/>
        <w:sz w:val="18"/>
        <w:szCs w:val="18"/>
      </w:rPr>
      <w:t xml:space="preserve"> </w:t>
    </w: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Kontraktsbilag</w:t>
    </w:r>
    <w:proofErr w:type="spellEnd"/>
    <w:r>
      <w:rPr>
        <w:rFonts w:ascii="Times New Roman" w:hAnsi="Times New Roman"/>
        <w:sz w:val="18"/>
        <w:szCs w:val="18"/>
      </w:rPr>
      <w:t xml:space="preserve"> til </w:t>
    </w:r>
    <w:r w:rsidRPr="00727261">
      <w:rPr>
        <w:rFonts w:ascii="Times New Roman" w:hAnsi="Times New Roman"/>
        <w:sz w:val="18"/>
        <w:szCs w:val="18"/>
      </w:rPr>
      <w:t>SSA-K</w:t>
    </w:r>
  </w:p>
  <w:p w14:paraId="1D7FF262" w14:textId="3690DDFC" w:rsidR="00DD15EB" w:rsidRPr="000E28EB" w:rsidRDefault="00DD15EB" w:rsidP="00AD2A91">
    <w:pPr>
      <w:pStyle w:val="Topptekst"/>
      <w:pBdr>
        <w:bottom w:val="single" w:sz="6" w:space="1" w:color="auto"/>
      </w:pBdr>
      <w:tabs>
        <w:tab w:val="clear" w:pos="9072"/>
        <w:tab w:val="right" w:pos="8460"/>
        <w:tab w:val="right" w:pos="9639"/>
      </w:tabs>
      <w:rPr>
        <w:rFonts w:ascii="Times New Roman" w:hAnsi="Times New Roman"/>
        <w:sz w:val="18"/>
        <w:szCs w:val="18"/>
      </w:rPr>
    </w:pPr>
    <w:r w:rsidRPr="00620381">
      <w:rPr>
        <w:rFonts w:ascii="Times New Roman" w:hAnsi="Times New Roman"/>
        <w:sz w:val="18"/>
        <w:szCs w:val="18"/>
      </w:rPr>
      <w:tab/>
    </w:r>
    <w:r>
      <w:rPr>
        <w:rFonts w:ascii="Times New Roman" w:hAnsi="Times New Roman"/>
        <w:sz w:val="18"/>
        <w:szCs w:val="18"/>
      </w:rPr>
      <w:tab/>
    </w:r>
    <w:r w:rsidRPr="00620381">
      <w:rPr>
        <w:rFonts w:ascii="Times New Roman" w:hAnsi="Times New Roman"/>
        <w:sz w:val="18"/>
        <w:szCs w:val="18"/>
      </w:rPr>
      <w:t xml:space="preserve">Side </w:t>
    </w:r>
    <w:r w:rsidRPr="00620381">
      <w:rPr>
        <w:rStyle w:val="Sidetall"/>
        <w:rFonts w:ascii="Times New Roman" w:hAnsi="Times New Roman"/>
        <w:sz w:val="18"/>
        <w:szCs w:val="18"/>
      </w:rPr>
      <w:fldChar w:fldCharType="begin"/>
    </w:r>
    <w:r w:rsidRPr="00620381">
      <w:rPr>
        <w:rStyle w:val="Sidetall"/>
        <w:rFonts w:ascii="Times New Roman" w:hAnsi="Times New Roman"/>
        <w:sz w:val="18"/>
        <w:szCs w:val="18"/>
      </w:rPr>
      <w:instrText xml:space="preserve"> PAGE </w:instrText>
    </w:r>
    <w:r w:rsidRPr="00620381">
      <w:rPr>
        <w:rStyle w:val="Sidetall"/>
        <w:rFonts w:ascii="Times New Roman" w:hAnsi="Times New Roman"/>
        <w:sz w:val="18"/>
        <w:szCs w:val="18"/>
      </w:rPr>
      <w:fldChar w:fldCharType="separate"/>
    </w:r>
    <w:r w:rsidR="003A3EB1">
      <w:rPr>
        <w:rStyle w:val="Sidetall"/>
        <w:rFonts w:ascii="Times New Roman" w:hAnsi="Times New Roman"/>
        <w:noProof/>
        <w:sz w:val="18"/>
        <w:szCs w:val="18"/>
      </w:rPr>
      <w:t>15</w:t>
    </w:r>
    <w:r w:rsidRPr="00620381">
      <w:rPr>
        <w:rStyle w:val="Sidetall"/>
        <w:rFonts w:ascii="Times New Roman" w:hAnsi="Times New Roman"/>
        <w:sz w:val="18"/>
        <w:szCs w:val="18"/>
      </w:rPr>
      <w:fldChar w:fldCharType="end"/>
    </w:r>
    <w:r w:rsidRPr="00620381">
      <w:rPr>
        <w:rStyle w:val="Sidetall"/>
        <w:rFonts w:ascii="Times New Roman" w:hAnsi="Times New Roman"/>
        <w:sz w:val="18"/>
        <w:szCs w:val="18"/>
      </w:rPr>
      <w:t xml:space="preserve"> av </w:t>
    </w:r>
    <w:r w:rsidRPr="00620381">
      <w:rPr>
        <w:rStyle w:val="Sidetall"/>
        <w:rFonts w:ascii="Times New Roman" w:hAnsi="Times New Roman"/>
        <w:sz w:val="18"/>
        <w:szCs w:val="18"/>
      </w:rPr>
      <w:fldChar w:fldCharType="begin"/>
    </w:r>
    <w:r w:rsidRPr="00620381">
      <w:rPr>
        <w:rStyle w:val="Sidetall"/>
        <w:rFonts w:ascii="Times New Roman" w:hAnsi="Times New Roman"/>
        <w:sz w:val="18"/>
        <w:szCs w:val="18"/>
      </w:rPr>
      <w:instrText xml:space="preserve"> numpages </w:instrText>
    </w:r>
    <w:r w:rsidRPr="00620381">
      <w:rPr>
        <w:rStyle w:val="Sidetall"/>
        <w:rFonts w:ascii="Times New Roman" w:hAnsi="Times New Roman"/>
        <w:sz w:val="18"/>
        <w:szCs w:val="18"/>
      </w:rPr>
      <w:fldChar w:fldCharType="separate"/>
    </w:r>
    <w:r w:rsidR="003A3EB1">
      <w:rPr>
        <w:rStyle w:val="Sidetall"/>
        <w:rFonts w:ascii="Times New Roman" w:hAnsi="Times New Roman"/>
        <w:noProof/>
        <w:sz w:val="18"/>
        <w:szCs w:val="18"/>
      </w:rPr>
      <w:t>15</w:t>
    </w:r>
    <w:r w:rsidRPr="00620381">
      <w:rPr>
        <w:rStyle w:val="Sidetall"/>
        <w:rFonts w:ascii="Times New Roman" w:hAnsi="Times New Roman"/>
        <w:sz w:val="18"/>
        <w:szCs w:val="18"/>
      </w:rPr>
      <w:fldChar w:fldCharType="end"/>
    </w:r>
  </w:p>
  <w:p w14:paraId="740C982E" w14:textId="77777777" w:rsidR="00DD15EB" w:rsidRPr="00815691" w:rsidRDefault="00DD15EB" w:rsidP="0081569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0"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15:restartNumberingAfterBreak="0">
    <w:nsid w:val="00000001"/>
    <w:multiLevelType w:val="multilevel"/>
    <w:tmpl w:val="6E7C11F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23148A4"/>
    <w:multiLevelType w:val="hybridMultilevel"/>
    <w:tmpl w:val="F0A80F1A"/>
    <w:lvl w:ilvl="0" w:tplc="827EB4B2">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6D83A56"/>
    <w:multiLevelType w:val="multilevel"/>
    <w:tmpl w:val="AD3EC026"/>
    <w:lvl w:ilvl="0">
      <w:start w:val="3"/>
      <w:numFmt w:val="decimal"/>
      <w:lvlText w:val="%1"/>
      <w:lvlJc w:val="left"/>
      <w:pPr>
        <w:ind w:left="360" w:hanging="360"/>
      </w:pPr>
      <w:rPr>
        <w:rFonts w:hint="default"/>
      </w:rPr>
    </w:lvl>
    <w:lvl w:ilvl="1">
      <w:start w:val="1"/>
      <w:numFmt w:val="decimal"/>
      <w:lvlText w:val="%1.%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455F56"/>
    <w:multiLevelType w:val="multilevel"/>
    <w:tmpl w:val="235AB48A"/>
    <w:styleLink w:val="Bilag5"/>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C653CA1"/>
    <w:multiLevelType w:val="hybridMultilevel"/>
    <w:tmpl w:val="7CA40218"/>
    <w:lvl w:ilvl="0" w:tplc="57A00818">
      <w:start w:val="1"/>
      <w:numFmt w:val="bullet"/>
      <w:lvlText w:val="·"/>
      <w:lvlJc w:val="left"/>
      <w:pPr>
        <w:ind w:left="720" w:hanging="360"/>
      </w:pPr>
      <w:rPr>
        <w:rFonts w:ascii="Symbol" w:hAnsi="Symbol" w:hint="default"/>
      </w:rPr>
    </w:lvl>
    <w:lvl w:ilvl="1" w:tplc="F5960F4A">
      <w:start w:val="1"/>
      <w:numFmt w:val="bullet"/>
      <w:lvlText w:val="o"/>
      <w:lvlJc w:val="left"/>
      <w:pPr>
        <w:ind w:left="1440" w:hanging="360"/>
      </w:pPr>
      <w:rPr>
        <w:rFonts w:ascii="Courier New" w:hAnsi="Courier New" w:hint="default"/>
      </w:rPr>
    </w:lvl>
    <w:lvl w:ilvl="2" w:tplc="F844F0BC">
      <w:start w:val="1"/>
      <w:numFmt w:val="bullet"/>
      <w:lvlText w:val=""/>
      <w:lvlJc w:val="left"/>
      <w:pPr>
        <w:ind w:left="2160" w:hanging="360"/>
      </w:pPr>
      <w:rPr>
        <w:rFonts w:ascii="Wingdings" w:hAnsi="Wingdings" w:hint="default"/>
      </w:rPr>
    </w:lvl>
    <w:lvl w:ilvl="3" w:tplc="03E85DBC" w:tentative="1">
      <w:start w:val="1"/>
      <w:numFmt w:val="bullet"/>
      <w:lvlText w:val=""/>
      <w:lvlJc w:val="left"/>
      <w:pPr>
        <w:ind w:left="2880" w:hanging="360"/>
      </w:pPr>
      <w:rPr>
        <w:rFonts w:ascii="Symbol" w:hAnsi="Symbol" w:hint="default"/>
      </w:rPr>
    </w:lvl>
    <w:lvl w:ilvl="4" w:tplc="712C45CC" w:tentative="1">
      <w:start w:val="1"/>
      <w:numFmt w:val="bullet"/>
      <w:lvlText w:val="o"/>
      <w:lvlJc w:val="left"/>
      <w:pPr>
        <w:ind w:left="3600" w:hanging="360"/>
      </w:pPr>
      <w:rPr>
        <w:rFonts w:ascii="Courier New" w:hAnsi="Courier New" w:hint="default"/>
      </w:rPr>
    </w:lvl>
    <w:lvl w:ilvl="5" w:tplc="04684B18" w:tentative="1">
      <w:start w:val="1"/>
      <w:numFmt w:val="bullet"/>
      <w:lvlText w:val=""/>
      <w:lvlJc w:val="left"/>
      <w:pPr>
        <w:ind w:left="4320" w:hanging="360"/>
      </w:pPr>
      <w:rPr>
        <w:rFonts w:ascii="Wingdings" w:hAnsi="Wingdings" w:hint="default"/>
      </w:rPr>
    </w:lvl>
    <w:lvl w:ilvl="6" w:tplc="275439A6" w:tentative="1">
      <w:start w:val="1"/>
      <w:numFmt w:val="bullet"/>
      <w:lvlText w:val=""/>
      <w:lvlJc w:val="left"/>
      <w:pPr>
        <w:ind w:left="5040" w:hanging="360"/>
      </w:pPr>
      <w:rPr>
        <w:rFonts w:ascii="Symbol" w:hAnsi="Symbol" w:hint="default"/>
      </w:rPr>
    </w:lvl>
    <w:lvl w:ilvl="7" w:tplc="F8DCB766" w:tentative="1">
      <w:start w:val="1"/>
      <w:numFmt w:val="bullet"/>
      <w:lvlText w:val="o"/>
      <w:lvlJc w:val="left"/>
      <w:pPr>
        <w:ind w:left="5760" w:hanging="360"/>
      </w:pPr>
      <w:rPr>
        <w:rFonts w:ascii="Courier New" w:hAnsi="Courier New" w:hint="default"/>
      </w:rPr>
    </w:lvl>
    <w:lvl w:ilvl="8" w:tplc="3B1CEB0E"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A8641D2"/>
    <w:multiLevelType w:val="hybridMultilevel"/>
    <w:tmpl w:val="FFFFFFFF"/>
    <w:lvl w:ilvl="0" w:tplc="97203014">
      <w:start w:val="1"/>
      <w:numFmt w:val="bullet"/>
      <w:lvlText w:val=""/>
      <w:lvlJc w:val="left"/>
      <w:pPr>
        <w:ind w:left="720" w:hanging="360"/>
      </w:pPr>
      <w:rPr>
        <w:rFonts w:ascii="Symbol" w:hAnsi="Symbol" w:hint="default"/>
      </w:rPr>
    </w:lvl>
    <w:lvl w:ilvl="1" w:tplc="D7569B80">
      <w:start w:val="1"/>
      <w:numFmt w:val="bullet"/>
      <w:lvlText w:val="o"/>
      <w:lvlJc w:val="left"/>
      <w:pPr>
        <w:ind w:left="1440" w:hanging="360"/>
      </w:pPr>
      <w:rPr>
        <w:rFonts w:ascii="Courier New" w:hAnsi="Courier New" w:hint="default"/>
      </w:rPr>
    </w:lvl>
    <w:lvl w:ilvl="2" w:tplc="FC92FD9E">
      <w:start w:val="1"/>
      <w:numFmt w:val="bullet"/>
      <w:lvlText w:val=""/>
      <w:lvlJc w:val="left"/>
      <w:pPr>
        <w:ind w:left="2160" w:hanging="360"/>
      </w:pPr>
      <w:rPr>
        <w:rFonts w:ascii="Wingdings" w:hAnsi="Wingdings" w:hint="default"/>
      </w:rPr>
    </w:lvl>
    <w:lvl w:ilvl="3" w:tplc="41F82ABA">
      <w:start w:val="1"/>
      <w:numFmt w:val="bullet"/>
      <w:lvlText w:val=""/>
      <w:lvlJc w:val="left"/>
      <w:pPr>
        <w:ind w:left="2880" w:hanging="360"/>
      </w:pPr>
      <w:rPr>
        <w:rFonts w:ascii="Symbol" w:hAnsi="Symbol" w:hint="default"/>
      </w:rPr>
    </w:lvl>
    <w:lvl w:ilvl="4" w:tplc="A62C5554">
      <w:start w:val="1"/>
      <w:numFmt w:val="bullet"/>
      <w:lvlText w:val="o"/>
      <w:lvlJc w:val="left"/>
      <w:pPr>
        <w:ind w:left="3600" w:hanging="360"/>
      </w:pPr>
      <w:rPr>
        <w:rFonts w:ascii="Courier New" w:hAnsi="Courier New" w:hint="default"/>
      </w:rPr>
    </w:lvl>
    <w:lvl w:ilvl="5" w:tplc="05C600AC">
      <w:start w:val="1"/>
      <w:numFmt w:val="bullet"/>
      <w:lvlText w:val=""/>
      <w:lvlJc w:val="left"/>
      <w:pPr>
        <w:ind w:left="4320" w:hanging="360"/>
      </w:pPr>
      <w:rPr>
        <w:rFonts w:ascii="Wingdings" w:hAnsi="Wingdings" w:hint="default"/>
      </w:rPr>
    </w:lvl>
    <w:lvl w:ilvl="6" w:tplc="0508854A">
      <w:start w:val="1"/>
      <w:numFmt w:val="bullet"/>
      <w:lvlText w:val=""/>
      <w:lvlJc w:val="left"/>
      <w:pPr>
        <w:ind w:left="5040" w:hanging="360"/>
      </w:pPr>
      <w:rPr>
        <w:rFonts w:ascii="Symbol" w:hAnsi="Symbol" w:hint="default"/>
      </w:rPr>
    </w:lvl>
    <w:lvl w:ilvl="7" w:tplc="0444F07C">
      <w:start w:val="1"/>
      <w:numFmt w:val="bullet"/>
      <w:lvlText w:val="o"/>
      <w:lvlJc w:val="left"/>
      <w:pPr>
        <w:ind w:left="5760" w:hanging="360"/>
      </w:pPr>
      <w:rPr>
        <w:rFonts w:ascii="Courier New" w:hAnsi="Courier New" w:hint="default"/>
      </w:rPr>
    </w:lvl>
    <w:lvl w:ilvl="8" w:tplc="8B48F10E">
      <w:start w:val="1"/>
      <w:numFmt w:val="bullet"/>
      <w:lvlText w:val=""/>
      <w:lvlJc w:val="left"/>
      <w:pPr>
        <w:ind w:left="6480" w:hanging="360"/>
      </w:pPr>
      <w:rPr>
        <w:rFonts w:ascii="Wingdings" w:hAnsi="Wingdings" w:hint="default"/>
      </w:rPr>
    </w:lvl>
  </w:abstractNum>
  <w:abstractNum w:abstractNumId="8" w15:restartNumberingAfterBreak="0">
    <w:nsid w:val="1FB34023"/>
    <w:multiLevelType w:val="multilevel"/>
    <w:tmpl w:val="7658A75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0D6702D"/>
    <w:multiLevelType w:val="hybridMultilevel"/>
    <w:tmpl w:val="79145072"/>
    <w:lvl w:ilvl="0" w:tplc="A09894D0">
      <w:start w:val="1"/>
      <w:numFmt w:val="bullet"/>
      <w:lvlText w:val="·"/>
      <w:lvlJc w:val="left"/>
      <w:pPr>
        <w:ind w:left="720" w:hanging="360"/>
      </w:pPr>
      <w:rPr>
        <w:rFonts w:ascii="Symbol" w:hAnsi="Symbol" w:hint="default"/>
      </w:rPr>
    </w:lvl>
    <w:lvl w:ilvl="1" w:tplc="8954E00C">
      <w:start w:val="1"/>
      <w:numFmt w:val="bullet"/>
      <w:lvlText w:val="o"/>
      <w:lvlJc w:val="left"/>
      <w:pPr>
        <w:ind w:left="1440" w:hanging="360"/>
      </w:pPr>
      <w:rPr>
        <w:rFonts w:ascii="Courier New" w:hAnsi="Courier New" w:hint="default"/>
      </w:rPr>
    </w:lvl>
    <w:lvl w:ilvl="2" w:tplc="E4F87A00">
      <w:start w:val="1"/>
      <w:numFmt w:val="bullet"/>
      <w:lvlText w:val=""/>
      <w:lvlJc w:val="left"/>
      <w:pPr>
        <w:ind w:left="2160" w:hanging="360"/>
      </w:pPr>
      <w:rPr>
        <w:rFonts w:ascii="Wingdings" w:hAnsi="Wingdings" w:hint="default"/>
      </w:rPr>
    </w:lvl>
    <w:lvl w:ilvl="3" w:tplc="F4C00B52">
      <w:start w:val="1"/>
      <w:numFmt w:val="bullet"/>
      <w:lvlText w:val=""/>
      <w:lvlJc w:val="left"/>
      <w:pPr>
        <w:ind w:left="2880" w:hanging="360"/>
      </w:pPr>
      <w:rPr>
        <w:rFonts w:ascii="Symbol" w:hAnsi="Symbol" w:hint="default"/>
      </w:rPr>
    </w:lvl>
    <w:lvl w:ilvl="4" w:tplc="943EB520">
      <w:start w:val="1"/>
      <w:numFmt w:val="bullet"/>
      <w:lvlText w:val="o"/>
      <w:lvlJc w:val="left"/>
      <w:pPr>
        <w:ind w:left="3600" w:hanging="360"/>
      </w:pPr>
      <w:rPr>
        <w:rFonts w:ascii="Courier New" w:hAnsi="Courier New" w:hint="default"/>
      </w:rPr>
    </w:lvl>
    <w:lvl w:ilvl="5" w:tplc="0A9A022C">
      <w:start w:val="1"/>
      <w:numFmt w:val="bullet"/>
      <w:lvlText w:val=""/>
      <w:lvlJc w:val="left"/>
      <w:pPr>
        <w:ind w:left="4320" w:hanging="360"/>
      </w:pPr>
      <w:rPr>
        <w:rFonts w:ascii="Wingdings" w:hAnsi="Wingdings" w:hint="default"/>
      </w:rPr>
    </w:lvl>
    <w:lvl w:ilvl="6" w:tplc="BE6A57E8">
      <w:start w:val="1"/>
      <w:numFmt w:val="bullet"/>
      <w:lvlText w:val=""/>
      <w:lvlJc w:val="left"/>
      <w:pPr>
        <w:ind w:left="5040" w:hanging="360"/>
      </w:pPr>
      <w:rPr>
        <w:rFonts w:ascii="Symbol" w:hAnsi="Symbol" w:hint="default"/>
      </w:rPr>
    </w:lvl>
    <w:lvl w:ilvl="7" w:tplc="F5763FDA">
      <w:start w:val="1"/>
      <w:numFmt w:val="bullet"/>
      <w:lvlText w:val="o"/>
      <w:lvlJc w:val="left"/>
      <w:pPr>
        <w:ind w:left="5760" w:hanging="360"/>
      </w:pPr>
      <w:rPr>
        <w:rFonts w:ascii="Courier New" w:hAnsi="Courier New" w:hint="default"/>
      </w:rPr>
    </w:lvl>
    <w:lvl w:ilvl="8" w:tplc="E4EE2BB2">
      <w:start w:val="1"/>
      <w:numFmt w:val="bullet"/>
      <w:lvlText w:val=""/>
      <w:lvlJc w:val="left"/>
      <w:pPr>
        <w:ind w:left="6480" w:hanging="360"/>
      </w:pPr>
      <w:rPr>
        <w:rFonts w:ascii="Wingdings" w:hAnsi="Wingdings" w:hint="default"/>
      </w:rPr>
    </w:lvl>
  </w:abstractNum>
  <w:abstractNum w:abstractNumId="10" w15:restartNumberingAfterBreak="0">
    <w:nsid w:val="240D4785"/>
    <w:multiLevelType w:val="hybridMultilevel"/>
    <w:tmpl w:val="BC36E5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5A43FD6"/>
    <w:multiLevelType w:val="hybridMultilevel"/>
    <w:tmpl w:val="5BC2A8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5E21654"/>
    <w:multiLevelType w:val="hybridMultilevel"/>
    <w:tmpl w:val="1B9EBE12"/>
    <w:lvl w:ilvl="0" w:tplc="F7A87FAA">
      <w:start w:val="10"/>
      <w:numFmt w:val="decimal"/>
      <w:lvlText w:val="%1"/>
      <w:lvlJc w:val="left"/>
      <w:pPr>
        <w:ind w:left="720" w:hanging="360"/>
      </w:pPr>
      <w:rPr>
        <w:rFonts w:ascii="Arial" w:hAnsi="Arial" w:cs="Arial" w:hint="default"/>
        <w:color w:val="000000"/>
        <w:sz w:val="1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6A82659"/>
    <w:multiLevelType w:val="hybridMultilevel"/>
    <w:tmpl w:val="9B5232A6"/>
    <w:lvl w:ilvl="0" w:tplc="FFFFFFFF">
      <w:start w:val="1"/>
      <w:numFmt w:val="bullet"/>
      <w:lvlText w:val="-"/>
      <w:lvlJc w:val="left"/>
      <w:pPr>
        <w:ind w:left="720" w:hanging="360"/>
      </w:pPr>
      <w:rPr>
        <w:rFonts w:ascii="Arial" w:hAnsi="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99039F8"/>
    <w:multiLevelType w:val="multilevel"/>
    <w:tmpl w:val="F5C0837A"/>
    <w:styleLink w:val="Bilag7"/>
    <w:lvl w:ilvl="0">
      <w:start w:val="7"/>
      <w:numFmt w:val="decimal"/>
      <w:lvlText w:val="%1."/>
      <w:lvlJc w:val="left"/>
      <w:pPr>
        <w:tabs>
          <w:tab w:val="num" w:pos="360"/>
        </w:tabs>
        <w:ind w:left="360" w:hanging="360"/>
      </w:pPr>
      <w:rPr>
        <w:rFonts w:hint="default"/>
      </w:rPr>
    </w:lvl>
    <w:lvl w:ilvl="1">
      <w:start w:val="1"/>
      <w:numFmt w:val="none"/>
      <w:lvlText w:val="7.1."/>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01719FC"/>
    <w:multiLevelType w:val="hybridMultilevel"/>
    <w:tmpl w:val="0FAA59BA"/>
    <w:lvl w:ilvl="0" w:tplc="7A72FA38">
      <w:start w:val="2"/>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E1DA9"/>
    <w:multiLevelType w:val="multilevel"/>
    <w:tmpl w:val="935E22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7520132"/>
    <w:multiLevelType w:val="multilevel"/>
    <w:tmpl w:val="FAAAE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D43EC5"/>
    <w:multiLevelType w:val="hybridMultilevel"/>
    <w:tmpl w:val="DA14CE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9" w15:restartNumberingAfterBreak="0">
    <w:nsid w:val="3A51626A"/>
    <w:multiLevelType w:val="multilevel"/>
    <w:tmpl w:val="7658A75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DD13328"/>
    <w:multiLevelType w:val="hybridMultilevel"/>
    <w:tmpl w:val="8CA89D7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21" w15:restartNumberingAfterBreak="0">
    <w:nsid w:val="43566A98"/>
    <w:multiLevelType w:val="hybridMultilevel"/>
    <w:tmpl w:val="52D8A3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8680678"/>
    <w:multiLevelType w:val="multilevel"/>
    <w:tmpl w:val="D724380A"/>
    <w:lvl w:ilvl="0">
      <w:start w:val="6"/>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892481F"/>
    <w:multiLevelType w:val="hybridMultilevel"/>
    <w:tmpl w:val="08DA0DBE"/>
    <w:lvl w:ilvl="0" w:tplc="81CE6256">
      <w:start w:val="1"/>
      <w:numFmt w:val="bullet"/>
      <w:lvlText w:val="·"/>
      <w:lvlJc w:val="left"/>
      <w:pPr>
        <w:ind w:left="720" w:hanging="360"/>
      </w:pPr>
      <w:rPr>
        <w:rFonts w:ascii="Symbol" w:hAnsi="Symbol" w:hint="default"/>
      </w:rPr>
    </w:lvl>
    <w:lvl w:ilvl="1" w:tplc="EBF0DE60">
      <w:start w:val="1"/>
      <w:numFmt w:val="bullet"/>
      <w:lvlText w:val="o"/>
      <w:lvlJc w:val="left"/>
      <w:pPr>
        <w:ind w:left="1440" w:hanging="360"/>
      </w:pPr>
      <w:rPr>
        <w:rFonts w:ascii="Courier New" w:hAnsi="Courier New" w:hint="default"/>
      </w:rPr>
    </w:lvl>
    <w:lvl w:ilvl="2" w:tplc="AAD8CBD2">
      <w:start w:val="1"/>
      <w:numFmt w:val="bullet"/>
      <w:lvlText w:val=""/>
      <w:lvlJc w:val="left"/>
      <w:pPr>
        <w:ind w:left="2160" w:hanging="360"/>
      </w:pPr>
      <w:rPr>
        <w:rFonts w:ascii="Wingdings" w:hAnsi="Wingdings" w:hint="default"/>
      </w:rPr>
    </w:lvl>
    <w:lvl w:ilvl="3" w:tplc="EC980714">
      <w:start w:val="1"/>
      <w:numFmt w:val="bullet"/>
      <w:lvlText w:val=""/>
      <w:lvlJc w:val="left"/>
      <w:pPr>
        <w:ind w:left="2880" w:hanging="360"/>
      </w:pPr>
      <w:rPr>
        <w:rFonts w:ascii="Symbol" w:hAnsi="Symbol" w:hint="default"/>
      </w:rPr>
    </w:lvl>
    <w:lvl w:ilvl="4" w:tplc="00446E0A">
      <w:start w:val="1"/>
      <w:numFmt w:val="bullet"/>
      <w:lvlText w:val="o"/>
      <w:lvlJc w:val="left"/>
      <w:pPr>
        <w:ind w:left="3600" w:hanging="360"/>
      </w:pPr>
      <w:rPr>
        <w:rFonts w:ascii="Courier New" w:hAnsi="Courier New" w:hint="default"/>
      </w:rPr>
    </w:lvl>
    <w:lvl w:ilvl="5" w:tplc="E7E6278E">
      <w:start w:val="1"/>
      <w:numFmt w:val="bullet"/>
      <w:lvlText w:val=""/>
      <w:lvlJc w:val="left"/>
      <w:pPr>
        <w:ind w:left="4320" w:hanging="360"/>
      </w:pPr>
      <w:rPr>
        <w:rFonts w:ascii="Wingdings" w:hAnsi="Wingdings" w:hint="default"/>
      </w:rPr>
    </w:lvl>
    <w:lvl w:ilvl="6" w:tplc="D3FE4086">
      <w:start w:val="1"/>
      <w:numFmt w:val="bullet"/>
      <w:lvlText w:val=""/>
      <w:lvlJc w:val="left"/>
      <w:pPr>
        <w:ind w:left="5040" w:hanging="360"/>
      </w:pPr>
      <w:rPr>
        <w:rFonts w:ascii="Symbol" w:hAnsi="Symbol" w:hint="default"/>
      </w:rPr>
    </w:lvl>
    <w:lvl w:ilvl="7" w:tplc="DB5A9A92">
      <w:start w:val="1"/>
      <w:numFmt w:val="bullet"/>
      <w:lvlText w:val="o"/>
      <w:lvlJc w:val="left"/>
      <w:pPr>
        <w:ind w:left="5760" w:hanging="360"/>
      </w:pPr>
      <w:rPr>
        <w:rFonts w:ascii="Courier New" w:hAnsi="Courier New" w:hint="default"/>
      </w:rPr>
    </w:lvl>
    <w:lvl w:ilvl="8" w:tplc="3D02EBFA">
      <w:start w:val="1"/>
      <w:numFmt w:val="bullet"/>
      <w:lvlText w:val=""/>
      <w:lvlJc w:val="left"/>
      <w:pPr>
        <w:ind w:left="6480" w:hanging="360"/>
      </w:pPr>
      <w:rPr>
        <w:rFonts w:ascii="Wingdings" w:hAnsi="Wingdings" w:hint="default"/>
      </w:rPr>
    </w:lvl>
  </w:abstractNum>
  <w:abstractNum w:abstractNumId="24" w15:restartNumberingAfterBreak="0">
    <w:nsid w:val="53F53817"/>
    <w:multiLevelType w:val="hybridMultilevel"/>
    <w:tmpl w:val="FFFFFFFF"/>
    <w:lvl w:ilvl="0" w:tplc="E60CE17E">
      <w:start w:val="1"/>
      <w:numFmt w:val="bullet"/>
      <w:lvlText w:val=""/>
      <w:lvlJc w:val="left"/>
      <w:pPr>
        <w:ind w:left="720" w:hanging="360"/>
      </w:pPr>
      <w:rPr>
        <w:rFonts w:ascii="Symbol" w:hAnsi="Symbol" w:hint="default"/>
      </w:rPr>
    </w:lvl>
    <w:lvl w:ilvl="1" w:tplc="624C8C92">
      <w:start w:val="1"/>
      <w:numFmt w:val="bullet"/>
      <w:lvlText w:val="o"/>
      <w:lvlJc w:val="left"/>
      <w:pPr>
        <w:ind w:left="1440" w:hanging="360"/>
      </w:pPr>
      <w:rPr>
        <w:rFonts w:ascii="Courier New" w:hAnsi="Courier New" w:hint="default"/>
      </w:rPr>
    </w:lvl>
    <w:lvl w:ilvl="2" w:tplc="37F4DC22">
      <w:start w:val="1"/>
      <w:numFmt w:val="bullet"/>
      <w:lvlText w:val=""/>
      <w:lvlJc w:val="left"/>
      <w:pPr>
        <w:ind w:left="2160" w:hanging="360"/>
      </w:pPr>
      <w:rPr>
        <w:rFonts w:ascii="Wingdings" w:hAnsi="Wingdings" w:hint="default"/>
      </w:rPr>
    </w:lvl>
    <w:lvl w:ilvl="3" w:tplc="C6A2E1A4">
      <w:start w:val="1"/>
      <w:numFmt w:val="bullet"/>
      <w:lvlText w:val=""/>
      <w:lvlJc w:val="left"/>
      <w:pPr>
        <w:ind w:left="2880" w:hanging="360"/>
      </w:pPr>
      <w:rPr>
        <w:rFonts w:ascii="Symbol" w:hAnsi="Symbol" w:hint="default"/>
      </w:rPr>
    </w:lvl>
    <w:lvl w:ilvl="4" w:tplc="FC643C8C">
      <w:start w:val="1"/>
      <w:numFmt w:val="bullet"/>
      <w:lvlText w:val="o"/>
      <w:lvlJc w:val="left"/>
      <w:pPr>
        <w:ind w:left="3600" w:hanging="360"/>
      </w:pPr>
      <w:rPr>
        <w:rFonts w:ascii="Courier New" w:hAnsi="Courier New" w:hint="default"/>
      </w:rPr>
    </w:lvl>
    <w:lvl w:ilvl="5" w:tplc="3CA0443A">
      <w:start w:val="1"/>
      <w:numFmt w:val="bullet"/>
      <w:lvlText w:val=""/>
      <w:lvlJc w:val="left"/>
      <w:pPr>
        <w:ind w:left="4320" w:hanging="360"/>
      </w:pPr>
      <w:rPr>
        <w:rFonts w:ascii="Wingdings" w:hAnsi="Wingdings" w:hint="default"/>
      </w:rPr>
    </w:lvl>
    <w:lvl w:ilvl="6" w:tplc="DCF064E4">
      <w:start w:val="1"/>
      <w:numFmt w:val="bullet"/>
      <w:lvlText w:val=""/>
      <w:lvlJc w:val="left"/>
      <w:pPr>
        <w:ind w:left="5040" w:hanging="360"/>
      </w:pPr>
      <w:rPr>
        <w:rFonts w:ascii="Symbol" w:hAnsi="Symbol" w:hint="default"/>
      </w:rPr>
    </w:lvl>
    <w:lvl w:ilvl="7" w:tplc="1390D046">
      <w:start w:val="1"/>
      <w:numFmt w:val="bullet"/>
      <w:lvlText w:val="o"/>
      <w:lvlJc w:val="left"/>
      <w:pPr>
        <w:ind w:left="5760" w:hanging="360"/>
      </w:pPr>
      <w:rPr>
        <w:rFonts w:ascii="Courier New" w:hAnsi="Courier New" w:hint="default"/>
      </w:rPr>
    </w:lvl>
    <w:lvl w:ilvl="8" w:tplc="B1CA4162">
      <w:start w:val="1"/>
      <w:numFmt w:val="bullet"/>
      <w:lvlText w:val=""/>
      <w:lvlJc w:val="left"/>
      <w:pPr>
        <w:ind w:left="6480" w:hanging="360"/>
      </w:pPr>
      <w:rPr>
        <w:rFonts w:ascii="Wingdings" w:hAnsi="Wingdings" w:hint="default"/>
      </w:rPr>
    </w:lvl>
  </w:abstractNum>
  <w:abstractNum w:abstractNumId="25" w15:restartNumberingAfterBreak="0">
    <w:nsid w:val="563A3C9E"/>
    <w:multiLevelType w:val="hybridMultilevel"/>
    <w:tmpl w:val="8EB05C62"/>
    <w:lvl w:ilvl="0" w:tplc="827EB4B2">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BE82F74"/>
    <w:multiLevelType w:val="hybridMultilevel"/>
    <w:tmpl w:val="5D445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E733EC1"/>
    <w:multiLevelType w:val="multilevel"/>
    <w:tmpl w:val="7E061204"/>
    <w:lvl w:ilvl="0">
      <w:start w:val="1"/>
      <w:numFmt w:val="decimal"/>
      <w:lvlText w:val="%1"/>
      <w:lvlJc w:val="left"/>
      <w:pPr>
        <w:ind w:left="360" w:hanging="360"/>
      </w:pPr>
      <w:rPr>
        <w:rFonts w:cs="Times New Roman" w:hint="default"/>
        <w:color w:val="auto"/>
        <w:sz w:val="24"/>
      </w:rPr>
    </w:lvl>
    <w:lvl w:ilvl="1">
      <w:start w:val="3"/>
      <w:numFmt w:val="decimal"/>
      <w:lvlText w:val="%1.%2"/>
      <w:lvlJc w:val="left"/>
      <w:pPr>
        <w:ind w:left="360" w:hanging="360"/>
      </w:pPr>
      <w:rPr>
        <w:rFonts w:cs="Times New Roman" w:hint="default"/>
        <w:color w:val="auto"/>
        <w:sz w:val="24"/>
      </w:rPr>
    </w:lvl>
    <w:lvl w:ilvl="2">
      <w:start w:val="1"/>
      <w:numFmt w:val="decimal"/>
      <w:lvlText w:val="%1.%2.%3"/>
      <w:lvlJc w:val="left"/>
      <w:pPr>
        <w:ind w:left="720" w:hanging="720"/>
      </w:pPr>
      <w:rPr>
        <w:rFonts w:cs="Times New Roman" w:hint="default"/>
        <w:color w:val="auto"/>
        <w:sz w:val="24"/>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720" w:hanging="72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080" w:hanging="108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440" w:hanging="1440"/>
      </w:pPr>
      <w:rPr>
        <w:rFonts w:cs="Times New Roman" w:hint="default"/>
        <w:color w:val="auto"/>
        <w:sz w:val="24"/>
      </w:rPr>
    </w:lvl>
  </w:abstractNum>
  <w:abstractNum w:abstractNumId="28" w15:restartNumberingAfterBreak="0">
    <w:nsid w:val="607A64BB"/>
    <w:multiLevelType w:val="hybridMultilevel"/>
    <w:tmpl w:val="47F617E2"/>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9217521"/>
    <w:multiLevelType w:val="hybridMultilevel"/>
    <w:tmpl w:val="825C6446"/>
    <w:lvl w:ilvl="0" w:tplc="FFFFFFFF">
      <w:start w:val="1"/>
      <w:numFmt w:val="bullet"/>
      <w:lvlText w:val="-"/>
      <w:lvlJc w:val="left"/>
      <w:pPr>
        <w:ind w:left="720" w:hanging="360"/>
      </w:pPr>
      <w:rPr>
        <w:rFonts w:ascii="Arial" w:hAnsi="Arial" w:hint="default"/>
      </w:rPr>
    </w:lvl>
    <w:lvl w:ilvl="1" w:tplc="D8F6E4DA">
      <w:start w:val="1"/>
      <w:numFmt w:val="bullet"/>
      <w:lvlText w:val=""/>
      <w:lvlJc w:val="left"/>
      <w:pPr>
        <w:ind w:left="1440" w:hanging="360"/>
      </w:pPr>
      <w:rPr>
        <w:rFonts w:ascii="Wingdings" w:hAnsi="Wingdings"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19C4D9B"/>
    <w:multiLevelType w:val="multilevel"/>
    <w:tmpl w:val="501C9A2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4F1016"/>
    <w:multiLevelType w:val="multilevel"/>
    <w:tmpl w:val="9E06C91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BD03D6C"/>
    <w:multiLevelType w:val="multilevel"/>
    <w:tmpl w:val="C846C22E"/>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DD4734C"/>
    <w:multiLevelType w:val="multilevel"/>
    <w:tmpl w:val="4D96C776"/>
    <w:styleLink w:val="Stil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23"/>
  </w:num>
  <w:num w:numId="3">
    <w:abstractNumId w:val="17"/>
  </w:num>
  <w:num w:numId="4">
    <w:abstractNumId w:val="24"/>
  </w:num>
  <w:num w:numId="5">
    <w:abstractNumId w:val="7"/>
  </w:num>
  <w:num w:numId="6">
    <w:abstractNumId w:val="1"/>
  </w:num>
  <w:num w:numId="7">
    <w:abstractNumId w:val="14"/>
  </w:num>
  <w:num w:numId="8">
    <w:abstractNumId w:val="4"/>
  </w:num>
  <w:num w:numId="9">
    <w:abstractNumId w:val="34"/>
  </w:num>
  <w:num w:numId="10">
    <w:abstractNumId w:val="32"/>
  </w:num>
  <w:num w:numId="11">
    <w:abstractNumId w:val="15"/>
  </w:num>
  <w:num w:numId="12">
    <w:abstractNumId w:val="16"/>
  </w:num>
  <w:num w:numId="13">
    <w:abstractNumId w:val="8"/>
  </w:num>
  <w:num w:numId="14">
    <w:abstractNumId w:val="33"/>
  </w:num>
  <w:num w:numId="15">
    <w:abstractNumId w:val="0"/>
  </w:num>
  <w:num w:numId="16">
    <w:abstractNumId w:val="31"/>
  </w:num>
  <w:num w:numId="17">
    <w:abstractNumId w:val="22"/>
  </w:num>
  <w:num w:numId="18">
    <w:abstractNumId w:val="25"/>
  </w:num>
  <w:num w:numId="19">
    <w:abstractNumId w:val="2"/>
  </w:num>
  <w:num w:numId="20">
    <w:abstractNumId w:val="13"/>
  </w:num>
  <w:num w:numId="21">
    <w:abstractNumId w:val="3"/>
  </w:num>
  <w:num w:numId="22">
    <w:abstractNumId w:val="30"/>
  </w:num>
  <w:num w:numId="23">
    <w:abstractNumId w:val="10"/>
  </w:num>
  <w:num w:numId="24">
    <w:abstractNumId w:val="21"/>
  </w:num>
  <w:num w:numId="25">
    <w:abstractNumId w:val="5"/>
  </w:num>
  <w:num w:numId="26">
    <w:abstractNumId w:val="19"/>
  </w:num>
  <w:num w:numId="27">
    <w:abstractNumId w:val="11"/>
  </w:num>
  <w:num w:numId="28">
    <w:abstractNumId w:val="12"/>
  </w:num>
  <w:num w:numId="29">
    <w:abstractNumId w:val="27"/>
  </w:num>
  <w:num w:numId="30">
    <w:abstractNumId w:val="2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9"/>
  </w:num>
  <w:num w:numId="34">
    <w:abstractNumId w:val="26"/>
  </w:num>
  <w:num w:numId="35">
    <w:abstractNumId w:val="6"/>
  </w:num>
  <w:num w:numId="36">
    <w:abstractNumId w:val="20"/>
  </w:num>
  <w:num w:numId="37">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CD2"/>
    <w:rsid w:val="00002C59"/>
    <w:rsid w:val="000079F7"/>
    <w:rsid w:val="00015722"/>
    <w:rsid w:val="00020297"/>
    <w:rsid w:val="00020D42"/>
    <w:rsid w:val="00022ABA"/>
    <w:rsid w:val="00022EDA"/>
    <w:rsid w:val="00023B13"/>
    <w:rsid w:val="00025490"/>
    <w:rsid w:val="0003109A"/>
    <w:rsid w:val="000345C0"/>
    <w:rsid w:val="0003474B"/>
    <w:rsid w:val="00035C6B"/>
    <w:rsid w:val="00040819"/>
    <w:rsid w:val="00044CCA"/>
    <w:rsid w:val="00045BE5"/>
    <w:rsid w:val="000516AC"/>
    <w:rsid w:val="00054398"/>
    <w:rsid w:val="00061145"/>
    <w:rsid w:val="0006231D"/>
    <w:rsid w:val="00064002"/>
    <w:rsid w:val="0006609D"/>
    <w:rsid w:val="00066CA9"/>
    <w:rsid w:val="000737B1"/>
    <w:rsid w:val="00075E1E"/>
    <w:rsid w:val="00075FA8"/>
    <w:rsid w:val="000824F7"/>
    <w:rsid w:val="00082E76"/>
    <w:rsid w:val="00085510"/>
    <w:rsid w:val="00086208"/>
    <w:rsid w:val="0008793C"/>
    <w:rsid w:val="00093196"/>
    <w:rsid w:val="00093C70"/>
    <w:rsid w:val="00094ADF"/>
    <w:rsid w:val="00095BEA"/>
    <w:rsid w:val="0009646F"/>
    <w:rsid w:val="000A1339"/>
    <w:rsid w:val="000A587C"/>
    <w:rsid w:val="000C03FC"/>
    <w:rsid w:val="000C4752"/>
    <w:rsid w:val="000D0526"/>
    <w:rsid w:val="000D2C29"/>
    <w:rsid w:val="000D3659"/>
    <w:rsid w:val="000D4072"/>
    <w:rsid w:val="000D466D"/>
    <w:rsid w:val="000D50BD"/>
    <w:rsid w:val="000E28EB"/>
    <w:rsid w:val="000E2FCD"/>
    <w:rsid w:val="000F4190"/>
    <w:rsid w:val="000F45F4"/>
    <w:rsid w:val="000F5B9D"/>
    <w:rsid w:val="00101005"/>
    <w:rsid w:val="0010601A"/>
    <w:rsid w:val="00107545"/>
    <w:rsid w:val="001101C1"/>
    <w:rsid w:val="001116B7"/>
    <w:rsid w:val="00114CE9"/>
    <w:rsid w:val="00116B6B"/>
    <w:rsid w:val="00126F2A"/>
    <w:rsid w:val="0013057C"/>
    <w:rsid w:val="0013201B"/>
    <w:rsid w:val="001343D6"/>
    <w:rsid w:val="001361F2"/>
    <w:rsid w:val="00137842"/>
    <w:rsid w:val="00140B44"/>
    <w:rsid w:val="00151E0B"/>
    <w:rsid w:val="00154C28"/>
    <w:rsid w:val="001553F8"/>
    <w:rsid w:val="00155464"/>
    <w:rsid w:val="00163E09"/>
    <w:rsid w:val="00174EA5"/>
    <w:rsid w:val="00176A71"/>
    <w:rsid w:val="00185928"/>
    <w:rsid w:val="00193B2E"/>
    <w:rsid w:val="00195BC0"/>
    <w:rsid w:val="00197716"/>
    <w:rsid w:val="001A118E"/>
    <w:rsid w:val="001A1E58"/>
    <w:rsid w:val="001A6B2A"/>
    <w:rsid w:val="001B0809"/>
    <w:rsid w:val="001B2C22"/>
    <w:rsid w:val="001B3A24"/>
    <w:rsid w:val="001B76B4"/>
    <w:rsid w:val="001C0EDE"/>
    <w:rsid w:val="001C1B76"/>
    <w:rsid w:val="001C3364"/>
    <w:rsid w:val="001C3EAF"/>
    <w:rsid w:val="001C66E2"/>
    <w:rsid w:val="001D04A5"/>
    <w:rsid w:val="001D1CE5"/>
    <w:rsid w:val="001D3258"/>
    <w:rsid w:val="001D344A"/>
    <w:rsid w:val="001D3AD4"/>
    <w:rsid w:val="001D6EBA"/>
    <w:rsid w:val="001D726B"/>
    <w:rsid w:val="001E1E20"/>
    <w:rsid w:val="001E2B07"/>
    <w:rsid w:val="001E483C"/>
    <w:rsid w:val="001E4B6B"/>
    <w:rsid w:val="001F449D"/>
    <w:rsid w:val="001F706D"/>
    <w:rsid w:val="00202A47"/>
    <w:rsid w:val="00203D44"/>
    <w:rsid w:val="00214DA4"/>
    <w:rsid w:val="00215199"/>
    <w:rsid w:val="00220626"/>
    <w:rsid w:val="0022088D"/>
    <w:rsid w:val="00221021"/>
    <w:rsid w:val="002249C5"/>
    <w:rsid w:val="002255E1"/>
    <w:rsid w:val="00230E95"/>
    <w:rsid w:val="00232EBF"/>
    <w:rsid w:val="002355A8"/>
    <w:rsid w:val="00235BB4"/>
    <w:rsid w:val="00236216"/>
    <w:rsid w:val="00236466"/>
    <w:rsid w:val="002405E5"/>
    <w:rsid w:val="00242195"/>
    <w:rsid w:val="002475BC"/>
    <w:rsid w:val="00253674"/>
    <w:rsid w:val="00261909"/>
    <w:rsid w:val="002701DB"/>
    <w:rsid w:val="002709F2"/>
    <w:rsid w:val="00270D28"/>
    <w:rsid w:val="002710DD"/>
    <w:rsid w:val="00285EAA"/>
    <w:rsid w:val="00287F9D"/>
    <w:rsid w:val="00293DFC"/>
    <w:rsid w:val="002A3420"/>
    <w:rsid w:val="002A50A7"/>
    <w:rsid w:val="002A66EE"/>
    <w:rsid w:val="002A7E3C"/>
    <w:rsid w:val="002B0557"/>
    <w:rsid w:val="002B3400"/>
    <w:rsid w:val="002C1E06"/>
    <w:rsid w:val="002C21F0"/>
    <w:rsid w:val="002C449B"/>
    <w:rsid w:val="002C63EB"/>
    <w:rsid w:val="002D11C5"/>
    <w:rsid w:val="002D533B"/>
    <w:rsid w:val="002E2529"/>
    <w:rsid w:val="002E3810"/>
    <w:rsid w:val="002F01B5"/>
    <w:rsid w:val="002F097A"/>
    <w:rsid w:val="002F1F94"/>
    <w:rsid w:val="002F2B1A"/>
    <w:rsid w:val="002F2BC5"/>
    <w:rsid w:val="002F537F"/>
    <w:rsid w:val="0030191A"/>
    <w:rsid w:val="0030731B"/>
    <w:rsid w:val="00311A04"/>
    <w:rsid w:val="00313621"/>
    <w:rsid w:val="003155F4"/>
    <w:rsid w:val="003216B1"/>
    <w:rsid w:val="00326EFB"/>
    <w:rsid w:val="00327C11"/>
    <w:rsid w:val="003329E3"/>
    <w:rsid w:val="00334CA5"/>
    <w:rsid w:val="00336A63"/>
    <w:rsid w:val="00337972"/>
    <w:rsid w:val="00343164"/>
    <w:rsid w:val="003462EA"/>
    <w:rsid w:val="00346AB3"/>
    <w:rsid w:val="00347E87"/>
    <w:rsid w:val="003513CB"/>
    <w:rsid w:val="00353C21"/>
    <w:rsid w:val="003608E7"/>
    <w:rsid w:val="003612B6"/>
    <w:rsid w:val="003647F6"/>
    <w:rsid w:val="00364AE5"/>
    <w:rsid w:val="003676F1"/>
    <w:rsid w:val="00367878"/>
    <w:rsid w:val="0037211A"/>
    <w:rsid w:val="0037396F"/>
    <w:rsid w:val="00373E11"/>
    <w:rsid w:val="0037460C"/>
    <w:rsid w:val="003800F9"/>
    <w:rsid w:val="003823C4"/>
    <w:rsid w:val="00383125"/>
    <w:rsid w:val="00384740"/>
    <w:rsid w:val="00394DAF"/>
    <w:rsid w:val="00397116"/>
    <w:rsid w:val="003A3EB1"/>
    <w:rsid w:val="003A4B20"/>
    <w:rsid w:val="003A7E1F"/>
    <w:rsid w:val="003B02A4"/>
    <w:rsid w:val="003B0995"/>
    <w:rsid w:val="003B2338"/>
    <w:rsid w:val="003B340D"/>
    <w:rsid w:val="003B7236"/>
    <w:rsid w:val="003B7877"/>
    <w:rsid w:val="003C2A2A"/>
    <w:rsid w:val="003C35E3"/>
    <w:rsid w:val="003C452D"/>
    <w:rsid w:val="003C4C83"/>
    <w:rsid w:val="003C52DC"/>
    <w:rsid w:val="003C6AFE"/>
    <w:rsid w:val="003C6E05"/>
    <w:rsid w:val="003D4BA8"/>
    <w:rsid w:val="003D5E8D"/>
    <w:rsid w:val="003D75B2"/>
    <w:rsid w:val="003E020B"/>
    <w:rsid w:val="003E545F"/>
    <w:rsid w:val="003F3E4E"/>
    <w:rsid w:val="003F404A"/>
    <w:rsid w:val="003F46B4"/>
    <w:rsid w:val="003F4FF6"/>
    <w:rsid w:val="003F510E"/>
    <w:rsid w:val="003F7C2C"/>
    <w:rsid w:val="004000AF"/>
    <w:rsid w:val="00400DC2"/>
    <w:rsid w:val="004018F2"/>
    <w:rsid w:val="00401B3A"/>
    <w:rsid w:val="00406520"/>
    <w:rsid w:val="0040730A"/>
    <w:rsid w:val="00410E96"/>
    <w:rsid w:val="00417079"/>
    <w:rsid w:val="004208BF"/>
    <w:rsid w:val="0042201A"/>
    <w:rsid w:val="004278AC"/>
    <w:rsid w:val="00434B07"/>
    <w:rsid w:val="00435A31"/>
    <w:rsid w:val="00440699"/>
    <w:rsid w:val="00440CC5"/>
    <w:rsid w:val="00441BB8"/>
    <w:rsid w:val="004438DE"/>
    <w:rsid w:val="00443D4C"/>
    <w:rsid w:val="004508D9"/>
    <w:rsid w:val="00450A44"/>
    <w:rsid w:val="00453B3E"/>
    <w:rsid w:val="00454B97"/>
    <w:rsid w:val="00461BFF"/>
    <w:rsid w:val="00462725"/>
    <w:rsid w:val="004675F2"/>
    <w:rsid w:val="0046779F"/>
    <w:rsid w:val="004727C0"/>
    <w:rsid w:val="004742A6"/>
    <w:rsid w:val="00475A89"/>
    <w:rsid w:val="004765E9"/>
    <w:rsid w:val="00476692"/>
    <w:rsid w:val="00481089"/>
    <w:rsid w:val="00483921"/>
    <w:rsid w:val="0048432F"/>
    <w:rsid w:val="00484B57"/>
    <w:rsid w:val="00487555"/>
    <w:rsid w:val="0048779A"/>
    <w:rsid w:val="0049C0D1"/>
    <w:rsid w:val="004A2889"/>
    <w:rsid w:val="004A7728"/>
    <w:rsid w:val="004B04AA"/>
    <w:rsid w:val="004B2F93"/>
    <w:rsid w:val="004B56B1"/>
    <w:rsid w:val="004C0397"/>
    <w:rsid w:val="004C359C"/>
    <w:rsid w:val="004C3DB8"/>
    <w:rsid w:val="004C4544"/>
    <w:rsid w:val="004D40C6"/>
    <w:rsid w:val="004D5AF6"/>
    <w:rsid w:val="004D65FF"/>
    <w:rsid w:val="004D709F"/>
    <w:rsid w:val="004D7F94"/>
    <w:rsid w:val="004E0EC1"/>
    <w:rsid w:val="004E42AA"/>
    <w:rsid w:val="004E57F8"/>
    <w:rsid w:val="004E59CE"/>
    <w:rsid w:val="004E6736"/>
    <w:rsid w:val="004F1144"/>
    <w:rsid w:val="004F2B6D"/>
    <w:rsid w:val="004F4E2E"/>
    <w:rsid w:val="004F6598"/>
    <w:rsid w:val="004F6F0E"/>
    <w:rsid w:val="004F73EC"/>
    <w:rsid w:val="005011F9"/>
    <w:rsid w:val="00501BFF"/>
    <w:rsid w:val="0050433C"/>
    <w:rsid w:val="0051432A"/>
    <w:rsid w:val="005248D8"/>
    <w:rsid w:val="00531F4A"/>
    <w:rsid w:val="0053337B"/>
    <w:rsid w:val="00533607"/>
    <w:rsid w:val="005349C6"/>
    <w:rsid w:val="00535E11"/>
    <w:rsid w:val="00540373"/>
    <w:rsid w:val="005419E8"/>
    <w:rsid w:val="0054327B"/>
    <w:rsid w:val="00546073"/>
    <w:rsid w:val="00550393"/>
    <w:rsid w:val="00551C89"/>
    <w:rsid w:val="00552564"/>
    <w:rsid w:val="00555451"/>
    <w:rsid w:val="00557B4D"/>
    <w:rsid w:val="005606A4"/>
    <w:rsid w:val="00566810"/>
    <w:rsid w:val="00567694"/>
    <w:rsid w:val="00572627"/>
    <w:rsid w:val="00573F9B"/>
    <w:rsid w:val="005765FE"/>
    <w:rsid w:val="005770B0"/>
    <w:rsid w:val="005817A4"/>
    <w:rsid w:val="005826B4"/>
    <w:rsid w:val="00582CE6"/>
    <w:rsid w:val="0058445B"/>
    <w:rsid w:val="005866D3"/>
    <w:rsid w:val="005924E4"/>
    <w:rsid w:val="005A13CB"/>
    <w:rsid w:val="005A2566"/>
    <w:rsid w:val="005B0E04"/>
    <w:rsid w:val="005B3D87"/>
    <w:rsid w:val="005B43D6"/>
    <w:rsid w:val="005B4491"/>
    <w:rsid w:val="005C1042"/>
    <w:rsid w:val="005C1D25"/>
    <w:rsid w:val="005C44B6"/>
    <w:rsid w:val="005D3863"/>
    <w:rsid w:val="005D4CC2"/>
    <w:rsid w:val="005D70FB"/>
    <w:rsid w:val="005E5E46"/>
    <w:rsid w:val="005E78E2"/>
    <w:rsid w:val="005F14E7"/>
    <w:rsid w:val="005F16AB"/>
    <w:rsid w:val="005F1990"/>
    <w:rsid w:val="005F3CAB"/>
    <w:rsid w:val="005F7457"/>
    <w:rsid w:val="00600E9F"/>
    <w:rsid w:val="006022A4"/>
    <w:rsid w:val="00603099"/>
    <w:rsid w:val="006033EE"/>
    <w:rsid w:val="006040E4"/>
    <w:rsid w:val="0060494E"/>
    <w:rsid w:val="006061BB"/>
    <w:rsid w:val="00610E5F"/>
    <w:rsid w:val="00612E28"/>
    <w:rsid w:val="0061430F"/>
    <w:rsid w:val="00615230"/>
    <w:rsid w:val="00621DBC"/>
    <w:rsid w:val="00622E25"/>
    <w:rsid w:val="00622FB7"/>
    <w:rsid w:val="00630346"/>
    <w:rsid w:val="00630FA7"/>
    <w:rsid w:val="006363C6"/>
    <w:rsid w:val="00637838"/>
    <w:rsid w:val="00637D7C"/>
    <w:rsid w:val="00637FEF"/>
    <w:rsid w:val="0064085A"/>
    <w:rsid w:val="00641A74"/>
    <w:rsid w:val="0064719E"/>
    <w:rsid w:val="00647836"/>
    <w:rsid w:val="0064796E"/>
    <w:rsid w:val="006509AE"/>
    <w:rsid w:val="0065647C"/>
    <w:rsid w:val="00660B77"/>
    <w:rsid w:val="00662384"/>
    <w:rsid w:val="0066266B"/>
    <w:rsid w:val="00662893"/>
    <w:rsid w:val="00662BD5"/>
    <w:rsid w:val="0066389F"/>
    <w:rsid w:val="00663944"/>
    <w:rsid w:val="00665E00"/>
    <w:rsid w:val="0066782F"/>
    <w:rsid w:val="00671B08"/>
    <w:rsid w:val="006726DE"/>
    <w:rsid w:val="0067688B"/>
    <w:rsid w:val="00685CFF"/>
    <w:rsid w:val="00686C1F"/>
    <w:rsid w:val="00694264"/>
    <w:rsid w:val="00694C8B"/>
    <w:rsid w:val="0069697B"/>
    <w:rsid w:val="006A0D5B"/>
    <w:rsid w:val="006A1638"/>
    <w:rsid w:val="006A249B"/>
    <w:rsid w:val="006A2822"/>
    <w:rsid w:val="006A2F8B"/>
    <w:rsid w:val="006A6613"/>
    <w:rsid w:val="006A67AF"/>
    <w:rsid w:val="006B3B72"/>
    <w:rsid w:val="006B5B89"/>
    <w:rsid w:val="006C109E"/>
    <w:rsid w:val="006C309A"/>
    <w:rsid w:val="006C3B8C"/>
    <w:rsid w:val="006C70E3"/>
    <w:rsid w:val="006D236C"/>
    <w:rsid w:val="006D4F60"/>
    <w:rsid w:val="006E6532"/>
    <w:rsid w:val="006E6690"/>
    <w:rsid w:val="006F3913"/>
    <w:rsid w:val="00703481"/>
    <w:rsid w:val="00703E0E"/>
    <w:rsid w:val="00705B08"/>
    <w:rsid w:val="00705B23"/>
    <w:rsid w:val="00705DE5"/>
    <w:rsid w:val="00710277"/>
    <w:rsid w:val="00711487"/>
    <w:rsid w:val="00712A14"/>
    <w:rsid w:val="00713508"/>
    <w:rsid w:val="00717CAD"/>
    <w:rsid w:val="00717E04"/>
    <w:rsid w:val="00720DAA"/>
    <w:rsid w:val="00722EA9"/>
    <w:rsid w:val="00725FA8"/>
    <w:rsid w:val="00726CE0"/>
    <w:rsid w:val="0072700A"/>
    <w:rsid w:val="00727261"/>
    <w:rsid w:val="00727534"/>
    <w:rsid w:val="00732B8B"/>
    <w:rsid w:val="00735A6E"/>
    <w:rsid w:val="00735F6B"/>
    <w:rsid w:val="00736A4B"/>
    <w:rsid w:val="0074293B"/>
    <w:rsid w:val="00756960"/>
    <w:rsid w:val="0075773E"/>
    <w:rsid w:val="007612FE"/>
    <w:rsid w:val="00763C25"/>
    <w:rsid w:val="00765DA7"/>
    <w:rsid w:val="007702AC"/>
    <w:rsid w:val="0077266C"/>
    <w:rsid w:val="00772E57"/>
    <w:rsid w:val="007779D6"/>
    <w:rsid w:val="007811AE"/>
    <w:rsid w:val="00783E32"/>
    <w:rsid w:val="007864AE"/>
    <w:rsid w:val="007922C0"/>
    <w:rsid w:val="007925A4"/>
    <w:rsid w:val="007932B8"/>
    <w:rsid w:val="00793DF4"/>
    <w:rsid w:val="00796D8F"/>
    <w:rsid w:val="007A1ABF"/>
    <w:rsid w:val="007A297C"/>
    <w:rsid w:val="007A4B79"/>
    <w:rsid w:val="007A52E5"/>
    <w:rsid w:val="007A657C"/>
    <w:rsid w:val="007A709F"/>
    <w:rsid w:val="007A7FA1"/>
    <w:rsid w:val="007B0804"/>
    <w:rsid w:val="007C665F"/>
    <w:rsid w:val="007D1EFC"/>
    <w:rsid w:val="007D3CC8"/>
    <w:rsid w:val="007D6BCD"/>
    <w:rsid w:val="007D6D1E"/>
    <w:rsid w:val="007E12EC"/>
    <w:rsid w:val="007E208C"/>
    <w:rsid w:val="007E3EAB"/>
    <w:rsid w:val="007E4819"/>
    <w:rsid w:val="007E5331"/>
    <w:rsid w:val="007F13CC"/>
    <w:rsid w:val="007F27CD"/>
    <w:rsid w:val="007F7418"/>
    <w:rsid w:val="00802A7A"/>
    <w:rsid w:val="00804B13"/>
    <w:rsid w:val="00805AC5"/>
    <w:rsid w:val="00805E8B"/>
    <w:rsid w:val="00811823"/>
    <w:rsid w:val="00814E45"/>
    <w:rsid w:val="008152B0"/>
    <w:rsid w:val="00815691"/>
    <w:rsid w:val="008156E9"/>
    <w:rsid w:val="00817D87"/>
    <w:rsid w:val="00825818"/>
    <w:rsid w:val="00830618"/>
    <w:rsid w:val="008333B3"/>
    <w:rsid w:val="00841082"/>
    <w:rsid w:val="008413BF"/>
    <w:rsid w:val="00842323"/>
    <w:rsid w:val="00844160"/>
    <w:rsid w:val="00846966"/>
    <w:rsid w:val="0085072D"/>
    <w:rsid w:val="00854592"/>
    <w:rsid w:val="00862609"/>
    <w:rsid w:val="008700FC"/>
    <w:rsid w:val="008727A3"/>
    <w:rsid w:val="00872A0A"/>
    <w:rsid w:val="00873D79"/>
    <w:rsid w:val="0088023A"/>
    <w:rsid w:val="00881131"/>
    <w:rsid w:val="00882C9D"/>
    <w:rsid w:val="00883390"/>
    <w:rsid w:val="008902AF"/>
    <w:rsid w:val="00890A63"/>
    <w:rsid w:val="008936C5"/>
    <w:rsid w:val="008943A2"/>
    <w:rsid w:val="00896542"/>
    <w:rsid w:val="008A4531"/>
    <w:rsid w:val="008A5EC8"/>
    <w:rsid w:val="008B0398"/>
    <w:rsid w:val="008B1014"/>
    <w:rsid w:val="008B2098"/>
    <w:rsid w:val="008B2C5D"/>
    <w:rsid w:val="008B78BE"/>
    <w:rsid w:val="008C397C"/>
    <w:rsid w:val="008C69C8"/>
    <w:rsid w:val="008C6CA1"/>
    <w:rsid w:val="008D35E2"/>
    <w:rsid w:val="008D6830"/>
    <w:rsid w:val="008D6F24"/>
    <w:rsid w:val="008D7F34"/>
    <w:rsid w:val="008E01BB"/>
    <w:rsid w:val="008E4AC0"/>
    <w:rsid w:val="008E5489"/>
    <w:rsid w:val="008E7677"/>
    <w:rsid w:val="008F104D"/>
    <w:rsid w:val="008F4513"/>
    <w:rsid w:val="008F5042"/>
    <w:rsid w:val="008F6E20"/>
    <w:rsid w:val="00903FC4"/>
    <w:rsid w:val="00905E60"/>
    <w:rsid w:val="009063E6"/>
    <w:rsid w:val="0090740D"/>
    <w:rsid w:val="00907684"/>
    <w:rsid w:val="009155EA"/>
    <w:rsid w:val="009222CA"/>
    <w:rsid w:val="00922425"/>
    <w:rsid w:val="00923DF5"/>
    <w:rsid w:val="00925B8E"/>
    <w:rsid w:val="00935EE2"/>
    <w:rsid w:val="00936641"/>
    <w:rsid w:val="009405D2"/>
    <w:rsid w:val="00941DC4"/>
    <w:rsid w:val="00946686"/>
    <w:rsid w:val="00946A19"/>
    <w:rsid w:val="00946AC5"/>
    <w:rsid w:val="00946CFD"/>
    <w:rsid w:val="00951A9C"/>
    <w:rsid w:val="0095329E"/>
    <w:rsid w:val="00953630"/>
    <w:rsid w:val="009601EE"/>
    <w:rsid w:val="00961DA9"/>
    <w:rsid w:val="0096329A"/>
    <w:rsid w:val="00967189"/>
    <w:rsid w:val="0097022C"/>
    <w:rsid w:val="00971E19"/>
    <w:rsid w:val="009750BE"/>
    <w:rsid w:val="00981759"/>
    <w:rsid w:val="00983D79"/>
    <w:rsid w:val="00985FEC"/>
    <w:rsid w:val="00986E6C"/>
    <w:rsid w:val="00992130"/>
    <w:rsid w:val="00994406"/>
    <w:rsid w:val="00994AD2"/>
    <w:rsid w:val="0099661D"/>
    <w:rsid w:val="009A4B17"/>
    <w:rsid w:val="009A6E12"/>
    <w:rsid w:val="009A6EF7"/>
    <w:rsid w:val="009A79C1"/>
    <w:rsid w:val="009B33E0"/>
    <w:rsid w:val="009B6E2D"/>
    <w:rsid w:val="009C4D20"/>
    <w:rsid w:val="009C4D44"/>
    <w:rsid w:val="009D1B5A"/>
    <w:rsid w:val="009D2410"/>
    <w:rsid w:val="009D2D0A"/>
    <w:rsid w:val="009D2E8E"/>
    <w:rsid w:val="009D3331"/>
    <w:rsid w:val="009D584B"/>
    <w:rsid w:val="009D660B"/>
    <w:rsid w:val="009D6719"/>
    <w:rsid w:val="009E1FA8"/>
    <w:rsid w:val="009E2ACB"/>
    <w:rsid w:val="009E59E0"/>
    <w:rsid w:val="00A003F2"/>
    <w:rsid w:val="00A00997"/>
    <w:rsid w:val="00A01284"/>
    <w:rsid w:val="00A0266B"/>
    <w:rsid w:val="00A107BF"/>
    <w:rsid w:val="00A15C50"/>
    <w:rsid w:val="00A16FE9"/>
    <w:rsid w:val="00A2181C"/>
    <w:rsid w:val="00A26B6E"/>
    <w:rsid w:val="00A27B8D"/>
    <w:rsid w:val="00A31F46"/>
    <w:rsid w:val="00A3260C"/>
    <w:rsid w:val="00A454AD"/>
    <w:rsid w:val="00A47A9B"/>
    <w:rsid w:val="00A50ECA"/>
    <w:rsid w:val="00A54B35"/>
    <w:rsid w:val="00A56EB1"/>
    <w:rsid w:val="00A57A4A"/>
    <w:rsid w:val="00A62784"/>
    <w:rsid w:val="00A6607F"/>
    <w:rsid w:val="00A716ED"/>
    <w:rsid w:val="00A7236A"/>
    <w:rsid w:val="00A75E1A"/>
    <w:rsid w:val="00A77C73"/>
    <w:rsid w:val="00A800EF"/>
    <w:rsid w:val="00A84514"/>
    <w:rsid w:val="00A853E0"/>
    <w:rsid w:val="00A8553C"/>
    <w:rsid w:val="00A904C0"/>
    <w:rsid w:val="00A92C00"/>
    <w:rsid w:val="00A9461F"/>
    <w:rsid w:val="00A97ADC"/>
    <w:rsid w:val="00AA0222"/>
    <w:rsid w:val="00AA1BD3"/>
    <w:rsid w:val="00AA1DAE"/>
    <w:rsid w:val="00AA2C30"/>
    <w:rsid w:val="00AA2EAF"/>
    <w:rsid w:val="00AA3865"/>
    <w:rsid w:val="00AA38F8"/>
    <w:rsid w:val="00AA7C45"/>
    <w:rsid w:val="00AB2522"/>
    <w:rsid w:val="00AB51B4"/>
    <w:rsid w:val="00AB63E8"/>
    <w:rsid w:val="00AB6AB2"/>
    <w:rsid w:val="00AB7760"/>
    <w:rsid w:val="00AC4FDB"/>
    <w:rsid w:val="00AD2A91"/>
    <w:rsid w:val="00AD2B94"/>
    <w:rsid w:val="00AD50BB"/>
    <w:rsid w:val="00AD747A"/>
    <w:rsid w:val="00AD75A0"/>
    <w:rsid w:val="00AE0B0F"/>
    <w:rsid w:val="00AE1F44"/>
    <w:rsid w:val="00AE2FFE"/>
    <w:rsid w:val="00AE38C8"/>
    <w:rsid w:val="00AE515A"/>
    <w:rsid w:val="00AE7A4B"/>
    <w:rsid w:val="00AF7A33"/>
    <w:rsid w:val="00B01336"/>
    <w:rsid w:val="00B01756"/>
    <w:rsid w:val="00B01DA6"/>
    <w:rsid w:val="00B03CE4"/>
    <w:rsid w:val="00B06127"/>
    <w:rsid w:val="00B14BD0"/>
    <w:rsid w:val="00B261F4"/>
    <w:rsid w:val="00B26533"/>
    <w:rsid w:val="00B32AD2"/>
    <w:rsid w:val="00B32B4B"/>
    <w:rsid w:val="00B337B2"/>
    <w:rsid w:val="00B340C8"/>
    <w:rsid w:val="00B3550D"/>
    <w:rsid w:val="00B36CE1"/>
    <w:rsid w:val="00B603C1"/>
    <w:rsid w:val="00B62387"/>
    <w:rsid w:val="00B65077"/>
    <w:rsid w:val="00B678C0"/>
    <w:rsid w:val="00B748B2"/>
    <w:rsid w:val="00B7710E"/>
    <w:rsid w:val="00B811A7"/>
    <w:rsid w:val="00B81CB8"/>
    <w:rsid w:val="00B82D15"/>
    <w:rsid w:val="00B85587"/>
    <w:rsid w:val="00B9584F"/>
    <w:rsid w:val="00B96919"/>
    <w:rsid w:val="00B96FBF"/>
    <w:rsid w:val="00BA662B"/>
    <w:rsid w:val="00BB09E0"/>
    <w:rsid w:val="00BB1076"/>
    <w:rsid w:val="00BB3667"/>
    <w:rsid w:val="00BC2581"/>
    <w:rsid w:val="00BC2F44"/>
    <w:rsid w:val="00BC45AE"/>
    <w:rsid w:val="00BD145B"/>
    <w:rsid w:val="00BD188B"/>
    <w:rsid w:val="00BE04FD"/>
    <w:rsid w:val="00BE408C"/>
    <w:rsid w:val="00BE4472"/>
    <w:rsid w:val="00BE4BA7"/>
    <w:rsid w:val="00BE7836"/>
    <w:rsid w:val="00BF22CC"/>
    <w:rsid w:val="00BF4EB0"/>
    <w:rsid w:val="00BF6744"/>
    <w:rsid w:val="00C02ADA"/>
    <w:rsid w:val="00C03262"/>
    <w:rsid w:val="00C04B23"/>
    <w:rsid w:val="00C04B74"/>
    <w:rsid w:val="00C072C5"/>
    <w:rsid w:val="00C108D1"/>
    <w:rsid w:val="00C16498"/>
    <w:rsid w:val="00C23C1D"/>
    <w:rsid w:val="00C31B50"/>
    <w:rsid w:val="00C32A35"/>
    <w:rsid w:val="00C32EE7"/>
    <w:rsid w:val="00C33DD6"/>
    <w:rsid w:val="00C36BAF"/>
    <w:rsid w:val="00C402F8"/>
    <w:rsid w:val="00C418E8"/>
    <w:rsid w:val="00C422FA"/>
    <w:rsid w:val="00C53FCD"/>
    <w:rsid w:val="00C55312"/>
    <w:rsid w:val="00C555D1"/>
    <w:rsid w:val="00C610DA"/>
    <w:rsid w:val="00C62091"/>
    <w:rsid w:val="00C628A2"/>
    <w:rsid w:val="00C63340"/>
    <w:rsid w:val="00C63DE0"/>
    <w:rsid w:val="00C65957"/>
    <w:rsid w:val="00C703FD"/>
    <w:rsid w:val="00C71137"/>
    <w:rsid w:val="00C72FE6"/>
    <w:rsid w:val="00C74BFB"/>
    <w:rsid w:val="00C85658"/>
    <w:rsid w:val="00C93933"/>
    <w:rsid w:val="00C95D79"/>
    <w:rsid w:val="00C96EF2"/>
    <w:rsid w:val="00C978DD"/>
    <w:rsid w:val="00CA07D2"/>
    <w:rsid w:val="00CA0BBF"/>
    <w:rsid w:val="00CA1ECA"/>
    <w:rsid w:val="00CB22E2"/>
    <w:rsid w:val="00CB29E4"/>
    <w:rsid w:val="00CB61BE"/>
    <w:rsid w:val="00CC017C"/>
    <w:rsid w:val="00CC123C"/>
    <w:rsid w:val="00CC2954"/>
    <w:rsid w:val="00CC6122"/>
    <w:rsid w:val="00CD3E08"/>
    <w:rsid w:val="00CD4111"/>
    <w:rsid w:val="00CD5D2E"/>
    <w:rsid w:val="00CE0C44"/>
    <w:rsid w:val="00CE11DB"/>
    <w:rsid w:val="00CE211B"/>
    <w:rsid w:val="00CE350D"/>
    <w:rsid w:val="00CEFF24"/>
    <w:rsid w:val="00CF0370"/>
    <w:rsid w:val="00D01685"/>
    <w:rsid w:val="00D0264E"/>
    <w:rsid w:val="00D030F9"/>
    <w:rsid w:val="00D07A39"/>
    <w:rsid w:val="00D117DB"/>
    <w:rsid w:val="00D13CA2"/>
    <w:rsid w:val="00D22012"/>
    <w:rsid w:val="00D2333A"/>
    <w:rsid w:val="00D23368"/>
    <w:rsid w:val="00D26D85"/>
    <w:rsid w:val="00D27F4E"/>
    <w:rsid w:val="00D32A23"/>
    <w:rsid w:val="00D34AA4"/>
    <w:rsid w:val="00D40E52"/>
    <w:rsid w:val="00D417C2"/>
    <w:rsid w:val="00D42B75"/>
    <w:rsid w:val="00D4382A"/>
    <w:rsid w:val="00D44B46"/>
    <w:rsid w:val="00D57CEC"/>
    <w:rsid w:val="00D645F8"/>
    <w:rsid w:val="00D72052"/>
    <w:rsid w:val="00D81CE6"/>
    <w:rsid w:val="00D85440"/>
    <w:rsid w:val="00D87AF8"/>
    <w:rsid w:val="00D90082"/>
    <w:rsid w:val="00D948D3"/>
    <w:rsid w:val="00D977FC"/>
    <w:rsid w:val="00DA2C48"/>
    <w:rsid w:val="00DB0E8D"/>
    <w:rsid w:val="00DB0F81"/>
    <w:rsid w:val="00DB36CA"/>
    <w:rsid w:val="00DB65FC"/>
    <w:rsid w:val="00DB7A3A"/>
    <w:rsid w:val="00DC1E28"/>
    <w:rsid w:val="00DC394D"/>
    <w:rsid w:val="00DD15EB"/>
    <w:rsid w:val="00DD1D4F"/>
    <w:rsid w:val="00DD24A7"/>
    <w:rsid w:val="00DD41BA"/>
    <w:rsid w:val="00DD4438"/>
    <w:rsid w:val="00DD5913"/>
    <w:rsid w:val="00DE39B7"/>
    <w:rsid w:val="00DE4716"/>
    <w:rsid w:val="00DE5E2C"/>
    <w:rsid w:val="00DE6937"/>
    <w:rsid w:val="00DE7213"/>
    <w:rsid w:val="00DE7B2E"/>
    <w:rsid w:val="00DE7D81"/>
    <w:rsid w:val="00DF6B18"/>
    <w:rsid w:val="00E02EA5"/>
    <w:rsid w:val="00E03EF3"/>
    <w:rsid w:val="00E12FAE"/>
    <w:rsid w:val="00E1534C"/>
    <w:rsid w:val="00E17512"/>
    <w:rsid w:val="00E24298"/>
    <w:rsid w:val="00E2445B"/>
    <w:rsid w:val="00E245FA"/>
    <w:rsid w:val="00E43B5D"/>
    <w:rsid w:val="00E47B00"/>
    <w:rsid w:val="00E47F03"/>
    <w:rsid w:val="00E5005A"/>
    <w:rsid w:val="00E5193A"/>
    <w:rsid w:val="00E5311B"/>
    <w:rsid w:val="00E55D7D"/>
    <w:rsid w:val="00E56CB1"/>
    <w:rsid w:val="00E61783"/>
    <w:rsid w:val="00E6203E"/>
    <w:rsid w:val="00E633EA"/>
    <w:rsid w:val="00E640FD"/>
    <w:rsid w:val="00E65FDB"/>
    <w:rsid w:val="00E67474"/>
    <w:rsid w:val="00E70F0C"/>
    <w:rsid w:val="00E71AA8"/>
    <w:rsid w:val="00E83E95"/>
    <w:rsid w:val="00E9047F"/>
    <w:rsid w:val="00EA06B9"/>
    <w:rsid w:val="00EA3E92"/>
    <w:rsid w:val="00EA4A3C"/>
    <w:rsid w:val="00EB6CC3"/>
    <w:rsid w:val="00EC041E"/>
    <w:rsid w:val="00EC68C1"/>
    <w:rsid w:val="00ED1815"/>
    <w:rsid w:val="00ED682F"/>
    <w:rsid w:val="00ED7444"/>
    <w:rsid w:val="00ED75C6"/>
    <w:rsid w:val="00EE3605"/>
    <w:rsid w:val="00EE4F95"/>
    <w:rsid w:val="00EE59C1"/>
    <w:rsid w:val="00EE6CD2"/>
    <w:rsid w:val="00EF1811"/>
    <w:rsid w:val="00EF1A0D"/>
    <w:rsid w:val="00EF1E66"/>
    <w:rsid w:val="00EF24F4"/>
    <w:rsid w:val="00EF3FA3"/>
    <w:rsid w:val="00F004AD"/>
    <w:rsid w:val="00F07E34"/>
    <w:rsid w:val="00F100F4"/>
    <w:rsid w:val="00F125C2"/>
    <w:rsid w:val="00F140EC"/>
    <w:rsid w:val="00F15CA1"/>
    <w:rsid w:val="00F15CB3"/>
    <w:rsid w:val="00F20849"/>
    <w:rsid w:val="00F21169"/>
    <w:rsid w:val="00F228CB"/>
    <w:rsid w:val="00F25496"/>
    <w:rsid w:val="00F26A4E"/>
    <w:rsid w:val="00F4232D"/>
    <w:rsid w:val="00F46865"/>
    <w:rsid w:val="00F46BAC"/>
    <w:rsid w:val="00F531BA"/>
    <w:rsid w:val="00F53F97"/>
    <w:rsid w:val="00F54174"/>
    <w:rsid w:val="00F55770"/>
    <w:rsid w:val="00F55A6B"/>
    <w:rsid w:val="00F55FC0"/>
    <w:rsid w:val="00F56ABE"/>
    <w:rsid w:val="00F611E3"/>
    <w:rsid w:val="00F64295"/>
    <w:rsid w:val="00F642CF"/>
    <w:rsid w:val="00F67D77"/>
    <w:rsid w:val="00F8215B"/>
    <w:rsid w:val="00F82BDC"/>
    <w:rsid w:val="00F83B29"/>
    <w:rsid w:val="00F83DA8"/>
    <w:rsid w:val="00F849CF"/>
    <w:rsid w:val="00F86C63"/>
    <w:rsid w:val="00F914D1"/>
    <w:rsid w:val="00F91A46"/>
    <w:rsid w:val="00F91A53"/>
    <w:rsid w:val="00F931EC"/>
    <w:rsid w:val="00FA48FA"/>
    <w:rsid w:val="00FA585F"/>
    <w:rsid w:val="00FA5B4D"/>
    <w:rsid w:val="00FA7B98"/>
    <w:rsid w:val="00FB0840"/>
    <w:rsid w:val="00FB1765"/>
    <w:rsid w:val="00FB6048"/>
    <w:rsid w:val="00FB7E9D"/>
    <w:rsid w:val="00FC22E3"/>
    <w:rsid w:val="00FC7EF4"/>
    <w:rsid w:val="00FD137F"/>
    <w:rsid w:val="00FD2FC1"/>
    <w:rsid w:val="00FE0BA0"/>
    <w:rsid w:val="00FE1B44"/>
    <w:rsid w:val="00FE47FE"/>
    <w:rsid w:val="00FE57B1"/>
    <w:rsid w:val="00FE6B04"/>
    <w:rsid w:val="00FF166E"/>
    <w:rsid w:val="00FF2FF2"/>
    <w:rsid w:val="00FF3B95"/>
    <w:rsid w:val="00FF73A7"/>
    <w:rsid w:val="011F8B86"/>
    <w:rsid w:val="0120869E"/>
    <w:rsid w:val="012D145F"/>
    <w:rsid w:val="015C417A"/>
    <w:rsid w:val="01A34908"/>
    <w:rsid w:val="02233298"/>
    <w:rsid w:val="02A09048"/>
    <w:rsid w:val="02D36996"/>
    <w:rsid w:val="02E6CDEF"/>
    <w:rsid w:val="02F07E3D"/>
    <w:rsid w:val="0358DB81"/>
    <w:rsid w:val="037CA029"/>
    <w:rsid w:val="04012B51"/>
    <w:rsid w:val="043D9FD2"/>
    <w:rsid w:val="059A1E0E"/>
    <w:rsid w:val="059C8C73"/>
    <w:rsid w:val="063A0894"/>
    <w:rsid w:val="0692A8FA"/>
    <w:rsid w:val="06D8B0CB"/>
    <w:rsid w:val="06FACACD"/>
    <w:rsid w:val="07132A7E"/>
    <w:rsid w:val="071442BF"/>
    <w:rsid w:val="07171324"/>
    <w:rsid w:val="0738CC13"/>
    <w:rsid w:val="0778F959"/>
    <w:rsid w:val="0780B8AD"/>
    <w:rsid w:val="078975D6"/>
    <w:rsid w:val="07C06CBE"/>
    <w:rsid w:val="081A93E7"/>
    <w:rsid w:val="083D9CF1"/>
    <w:rsid w:val="087B6955"/>
    <w:rsid w:val="093B3FC3"/>
    <w:rsid w:val="0951C8BD"/>
    <w:rsid w:val="096AD928"/>
    <w:rsid w:val="09A01713"/>
    <w:rsid w:val="09BC4AD6"/>
    <w:rsid w:val="09E18EEB"/>
    <w:rsid w:val="09E9CBAA"/>
    <w:rsid w:val="09F64780"/>
    <w:rsid w:val="0A60C53E"/>
    <w:rsid w:val="0AF31610"/>
    <w:rsid w:val="0B0767A5"/>
    <w:rsid w:val="0B4C7FF7"/>
    <w:rsid w:val="0B5E3B7B"/>
    <w:rsid w:val="0BD8FF5D"/>
    <w:rsid w:val="0BE1AEAB"/>
    <w:rsid w:val="0BE303E5"/>
    <w:rsid w:val="0BF4CEAA"/>
    <w:rsid w:val="0C17EF88"/>
    <w:rsid w:val="0C80D00B"/>
    <w:rsid w:val="0C893A88"/>
    <w:rsid w:val="0C8CCEDF"/>
    <w:rsid w:val="0C978BDA"/>
    <w:rsid w:val="0CBE79FE"/>
    <w:rsid w:val="0D19FB7F"/>
    <w:rsid w:val="0D236FD1"/>
    <w:rsid w:val="0D446024"/>
    <w:rsid w:val="0D67B38B"/>
    <w:rsid w:val="0DC1A7D9"/>
    <w:rsid w:val="0DD112D9"/>
    <w:rsid w:val="0E9090DA"/>
    <w:rsid w:val="0EB42C33"/>
    <w:rsid w:val="0EF9DB29"/>
    <w:rsid w:val="0EFEAA9F"/>
    <w:rsid w:val="0F29F946"/>
    <w:rsid w:val="0F822E11"/>
    <w:rsid w:val="0FB5BAFD"/>
    <w:rsid w:val="0FF752D9"/>
    <w:rsid w:val="102C1CF8"/>
    <w:rsid w:val="10AE2DC9"/>
    <w:rsid w:val="10B3F1FF"/>
    <w:rsid w:val="10CF4AC4"/>
    <w:rsid w:val="10E0C12C"/>
    <w:rsid w:val="10F34054"/>
    <w:rsid w:val="11064179"/>
    <w:rsid w:val="114F0582"/>
    <w:rsid w:val="116428CC"/>
    <w:rsid w:val="1178A3FE"/>
    <w:rsid w:val="11CDC384"/>
    <w:rsid w:val="11D9BA80"/>
    <w:rsid w:val="12771E84"/>
    <w:rsid w:val="12A670F5"/>
    <w:rsid w:val="13100B1D"/>
    <w:rsid w:val="139067C1"/>
    <w:rsid w:val="13B7B89F"/>
    <w:rsid w:val="13C10E47"/>
    <w:rsid w:val="13DB74A2"/>
    <w:rsid w:val="13DE931E"/>
    <w:rsid w:val="141AB29E"/>
    <w:rsid w:val="145522CD"/>
    <w:rsid w:val="14A08A8E"/>
    <w:rsid w:val="14C7F46F"/>
    <w:rsid w:val="14DC0CE8"/>
    <w:rsid w:val="1538C748"/>
    <w:rsid w:val="153CA26A"/>
    <w:rsid w:val="157FB29B"/>
    <w:rsid w:val="15876322"/>
    <w:rsid w:val="158833E3"/>
    <w:rsid w:val="15A45F23"/>
    <w:rsid w:val="15A9A5D8"/>
    <w:rsid w:val="16788948"/>
    <w:rsid w:val="16855CD6"/>
    <w:rsid w:val="169783B9"/>
    <w:rsid w:val="16A0EE22"/>
    <w:rsid w:val="16B98C16"/>
    <w:rsid w:val="16BA1E1D"/>
    <w:rsid w:val="16C23C4A"/>
    <w:rsid w:val="16C706CA"/>
    <w:rsid w:val="1703873F"/>
    <w:rsid w:val="171C0028"/>
    <w:rsid w:val="174D270B"/>
    <w:rsid w:val="1768ECCB"/>
    <w:rsid w:val="177A8A9A"/>
    <w:rsid w:val="17AD9C3E"/>
    <w:rsid w:val="17F05D01"/>
    <w:rsid w:val="1857DD37"/>
    <w:rsid w:val="185CBB2F"/>
    <w:rsid w:val="186E1AD0"/>
    <w:rsid w:val="18901B8A"/>
    <w:rsid w:val="18A1664F"/>
    <w:rsid w:val="18A2CA5A"/>
    <w:rsid w:val="18D68C51"/>
    <w:rsid w:val="19245727"/>
    <w:rsid w:val="1933DB1C"/>
    <w:rsid w:val="19BC0D83"/>
    <w:rsid w:val="19E8B28B"/>
    <w:rsid w:val="1A0C2C3E"/>
    <w:rsid w:val="1A225F40"/>
    <w:rsid w:val="1A999CE7"/>
    <w:rsid w:val="1ACB4B30"/>
    <w:rsid w:val="1AD02742"/>
    <w:rsid w:val="1B945BF1"/>
    <w:rsid w:val="1B960A41"/>
    <w:rsid w:val="1BAD79C7"/>
    <w:rsid w:val="1BBA265C"/>
    <w:rsid w:val="1BF710AD"/>
    <w:rsid w:val="1C2443BD"/>
    <w:rsid w:val="1C525268"/>
    <w:rsid w:val="1D0A55A6"/>
    <w:rsid w:val="1D139143"/>
    <w:rsid w:val="1DB26B1F"/>
    <w:rsid w:val="1E04064D"/>
    <w:rsid w:val="1E0EA7F3"/>
    <w:rsid w:val="1EBDE8BA"/>
    <w:rsid w:val="1EE36D5D"/>
    <w:rsid w:val="1EEF81F6"/>
    <w:rsid w:val="1EF225E6"/>
    <w:rsid w:val="1F2137B0"/>
    <w:rsid w:val="1F273EBB"/>
    <w:rsid w:val="1F33FC94"/>
    <w:rsid w:val="1F3E6297"/>
    <w:rsid w:val="1F5435DF"/>
    <w:rsid w:val="1F58704B"/>
    <w:rsid w:val="1FAE5DA2"/>
    <w:rsid w:val="1FEC18EF"/>
    <w:rsid w:val="2026A368"/>
    <w:rsid w:val="20EDCD49"/>
    <w:rsid w:val="214485DD"/>
    <w:rsid w:val="21597D0C"/>
    <w:rsid w:val="217322AD"/>
    <w:rsid w:val="22155C7F"/>
    <w:rsid w:val="225B59E5"/>
    <w:rsid w:val="22AD7127"/>
    <w:rsid w:val="22E4F88A"/>
    <w:rsid w:val="22F0A728"/>
    <w:rsid w:val="2314746C"/>
    <w:rsid w:val="231E8561"/>
    <w:rsid w:val="235B3F82"/>
    <w:rsid w:val="235EC7C3"/>
    <w:rsid w:val="235F4F5E"/>
    <w:rsid w:val="23ADB5AB"/>
    <w:rsid w:val="23EAB7DE"/>
    <w:rsid w:val="23EED0A5"/>
    <w:rsid w:val="23FD2655"/>
    <w:rsid w:val="2411E2A8"/>
    <w:rsid w:val="24547C1A"/>
    <w:rsid w:val="248F5171"/>
    <w:rsid w:val="24E86BC6"/>
    <w:rsid w:val="24EEFC8F"/>
    <w:rsid w:val="24EF8AFF"/>
    <w:rsid w:val="24FBF8EA"/>
    <w:rsid w:val="252EA610"/>
    <w:rsid w:val="2569E892"/>
    <w:rsid w:val="258C2AB5"/>
    <w:rsid w:val="25947BBE"/>
    <w:rsid w:val="25F7DB39"/>
    <w:rsid w:val="2604D6C9"/>
    <w:rsid w:val="26486210"/>
    <w:rsid w:val="26B6A19C"/>
    <w:rsid w:val="26C2F887"/>
    <w:rsid w:val="26C618B1"/>
    <w:rsid w:val="26F1B574"/>
    <w:rsid w:val="2713B235"/>
    <w:rsid w:val="273AD3BE"/>
    <w:rsid w:val="2746D37E"/>
    <w:rsid w:val="278C1CDC"/>
    <w:rsid w:val="27A0E961"/>
    <w:rsid w:val="27BD711E"/>
    <w:rsid w:val="281954BC"/>
    <w:rsid w:val="2888436E"/>
    <w:rsid w:val="28B4B132"/>
    <w:rsid w:val="29034ADA"/>
    <w:rsid w:val="294FC0BB"/>
    <w:rsid w:val="295E0DDD"/>
    <w:rsid w:val="296E2822"/>
    <w:rsid w:val="29944BB3"/>
    <w:rsid w:val="2A795E5D"/>
    <w:rsid w:val="2A9EE4B3"/>
    <w:rsid w:val="2AAF51C8"/>
    <w:rsid w:val="2AB3A2F1"/>
    <w:rsid w:val="2AC32D00"/>
    <w:rsid w:val="2AE85A41"/>
    <w:rsid w:val="2AEDE450"/>
    <w:rsid w:val="2AF511E0"/>
    <w:rsid w:val="2B0D6805"/>
    <w:rsid w:val="2B24FC4B"/>
    <w:rsid w:val="2B2B998B"/>
    <w:rsid w:val="2B4F19F9"/>
    <w:rsid w:val="2B664CC3"/>
    <w:rsid w:val="2B6B3985"/>
    <w:rsid w:val="2B83F6F1"/>
    <w:rsid w:val="2BA7A54A"/>
    <w:rsid w:val="2BDCFD09"/>
    <w:rsid w:val="2C08438D"/>
    <w:rsid w:val="2C2F5FC6"/>
    <w:rsid w:val="2C7FE24D"/>
    <w:rsid w:val="2CB036DD"/>
    <w:rsid w:val="2CDB88CD"/>
    <w:rsid w:val="2CDCE993"/>
    <w:rsid w:val="2D6836E5"/>
    <w:rsid w:val="2D9718F1"/>
    <w:rsid w:val="2DC05E9C"/>
    <w:rsid w:val="2DFF0800"/>
    <w:rsid w:val="2E414B1F"/>
    <w:rsid w:val="2EC4018E"/>
    <w:rsid w:val="2EC98DF3"/>
    <w:rsid w:val="2EF059CF"/>
    <w:rsid w:val="2F332E5B"/>
    <w:rsid w:val="2F53300C"/>
    <w:rsid w:val="2F79D87F"/>
    <w:rsid w:val="2FBE67B9"/>
    <w:rsid w:val="2FD33688"/>
    <w:rsid w:val="300EE5A9"/>
    <w:rsid w:val="301A9662"/>
    <w:rsid w:val="3023EE10"/>
    <w:rsid w:val="3024AA09"/>
    <w:rsid w:val="30694355"/>
    <w:rsid w:val="309804C5"/>
    <w:rsid w:val="30B76B48"/>
    <w:rsid w:val="30C5502C"/>
    <w:rsid w:val="30C89295"/>
    <w:rsid w:val="30DCA34F"/>
    <w:rsid w:val="30DF0925"/>
    <w:rsid w:val="314AFE71"/>
    <w:rsid w:val="3162E0D3"/>
    <w:rsid w:val="316BEC18"/>
    <w:rsid w:val="31B737FF"/>
    <w:rsid w:val="31C05197"/>
    <w:rsid w:val="31C07A6A"/>
    <w:rsid w:val="324E4F16"/>
    <w:rsid w:val="325E8FA4"/>
    <w:rsid w:val="3297A3DC"/>
    <w:rsid w:val="32F22EC1"/>
    <w:rsid w:val="3318C57A"/>
    <w:rsid w:val="33377E92"/>
    <w:rsid w:val="333A1A7F"/>
    <w:rsid w:val="333A6B00"/>
    <w:rsid w:val="3372FBFC"/>
    <w:rsid w:val="3384282E"/>
    <w:rsid w:val="33902BA4"/>
    <w:rsid w:val="33BBF7CD"/>
    <w:rsid w:val="34193FF2"/>
    <w:rsid w:val="34A5A1BE"/>
    <w:rsid w:val="34EC8626"/>
    <w:rsid w:val="35126B03"/>
    <w:rsid w:val="3518B957"/>
    <w:rsid w:val="354FA404"/>
    <w:rsid w:val="35A5A2DD"/>
    <w:rsid w:val="35B28D0E"/>
    <w:rsid w:val="361AD0BD"/>
    <w:rsid w:val="367CE21D"/>
    <w:rsid w:val="36935FF1"/>
    <w:rsid w:val="36DD4D69"/>
    <w:rsid w:val="37A2DAF7"/>
    <w:rsid w:val="3826B596"/>
    <w:rsid w:val="3840CC7D"/>
    <w:rsid w:val="38AE2F7E"/>
    <w:rsid w:val="38AEB5B1"/>
    <w:rsid w:val="390DE344"/>
    <w:rsid w:val="3949B590"/>
    <w:rsid w:val="395D43E8"/>
    <w:rsid w:val="3961EDB5"/>
    <w:rsid w:val="398768AC"/>
    <w:rsid w:val="398F7F05"/>
    <w:rsid w:val="39BCC211"/>
    <w:rsid w:val="39BFF749"/>
    <w:rsid w:val="3A1AF43C"/>
    <w:rsid w:val="3A97BE72"/>
    <w:rsid w:val="3B00A200"/>
    <w:rsid w:val="3B17D6C2"/>
    <w:rsid w:val="3B41BC40"/>
    <w:rsid w:val="3B5BC7AA"/>
    <w:rsid w:val="3B65846D"/>
    <w:rsid w:val="3B7EADDE"/>
    <w:rsid w:val="3BA20841"/>
    <w:rsid w:val="3BA786B8"/>
    <w:rsid w:val="3C101173"/>
    <w:rsid w:val="3C567CE1"/>
    <w:rsid w:val="3C8DA3C9"/>
    <w:rsid w:val="3CAC22F1"/>
    <w:rsid w:val="3CDDC5FE"/>
    <w:rsid w:val="3CED969D"/>
    <w:rsid w:val="3CF7980B"/>
    <w:rsid w:val="3D121406"/>
    <w:rsid w:val="3D4FEE26"/>
    <w:rsid w:val="3DC12894"/>
    <w:rsid w:val="3DC26169"/>
    <w:rsid w:val="3DDE102F"/>
    <w:rsid w:val="3DF403E2"/>
    <w:rsid w:val="3E261895"/>
    <w:rsid w:val="3E2C8903"/>
    <w:rsid w:val="3E502BF4"/>
    <w:rsid w:val="3E93686C"/>
    <w:rsid w:val="3E937F31"/>
    <w:rsid w:val="3EA079A8"/>
    <w:rsid w:val="3ED175EB"/>
    <w:rsid w:val="3ED20B77"/>
    <w:rsid w:val="3ED9A903"/>
    <w:rsid w:val="3EF1AC66"/>
    <w:rsid w:val="3F5E9522"/>
    <w:rsid w:val="3F5F0636"/>
    <w:rsid w:val="3F700319"/>
    <w:rsid w:val="3F7301E8"/>
    <w:rsid w:val="3F7F3DD9"/>
    <w:rsid w:val="3F80A7BB"/>
    <w:rsid w:val="3F872176"/>
    <w:rsid w:val="4047D03E"/>
    <w:rsid w:val="4048E079"/>
    <w:rsid w:val="408D7CC7"/>
    <w:rsid w:val="409625A7"/>
    <w:rsid w:val="40A417CF"/>
    <w:rsid w:val="40A8C4AB"/>
    <w:rsid w:val="40E7DA73"/>
    <w:rsid w:val="413CF41D"/>
    <w:rsid w:val="41720481"/>
    <w:rsid w:val="41EBCAD9"/>
    <w:rsid w:val="42246E92"/>
    <w:rsid w:val="42B7A3A9"/>
    <w:rsid w:val="430B1195"/>
    <w:rsid w:val="431491D4"/>
    <w:rsid w:val="432B70DF"/>
    <w:rsid w:val="435DB198"/>
    <w:rsid w:val="43A33FFA"/>
    <w:rsid w:val="44079634"/>
    <w:rsid w:val="4411E340"/>
    <w:rsid w:val="44160226"/>
    <w:rsid w:val="44557B3E"/>
    <w:rsid w:val="448D6DD8"/>
    <w:rsid w:val="449E0693"/>
    <w:rsid w:val="44A09367"/>
    <w:rsid w:val="44A4D142"/>
    <w:rsid w:val="44D208D9"/>
    <w:rsid w:val="44F5B3B6"/>
    <w:rsid w:val="44FC9786"/>
    <w:rsid w:val="4503BA8F"/>
    <w:rsid w:val="454E6544"/>
    <w:rsid w:val="46381537"/>
    <w:rsid w:val="468CB995"/>
    <w:rsid w:val="468D6A09"/>
    <w:rsid w:val="46BB542C"/>
    <w:rsid w:val="46C12A57"/>
    <w:rsid w:val="46C43D78"/>
    <w:rsid w:val="478B3518"/>
    <w:rsid w:val="47924F4E"/>
    <w:rsid w:val="47E86125"/>
    <w:rsid w:val="47FA9FB2"/>
    <w:rsid w:val="4809A592"/>
    <w:rsid w:val="4852A686"/>
    <w:rsid w:val="485CFAB8"/>
    <w:rsid w:val="48636BB1"/>
    <w:rsid w:val="48A0C0E4"/>
    <w:rsid w:val="48A8A623"/>
    <w:rsid w:val="48F7FC86"/>
    <w:rsid w:val="49237165"/>
    <w:rsid w:val="4931C0CE"/>
    <w:rsid w:val="49458FDE"/>
    <w:rsid w:val="498750D0"/>
    <w:rsid w:val="498C9824"/>
    <w:rsid w:val="49A579FC"/>
    <w:rsid w:val="49D123B1"/>
    <w:rsid w:val="49F70DCD"/>
    <w:rsid w:val="4A2D4EA5"/>
    <w:rsid w:val="4A6EF2E5"/>
    <w:rsid w:val="4A734876"/>
    <w:rsid w:val="4AD35EF4"/>
    <w:rsid w:val="4AEE9234"/>
    <w:rsid w:val="4AF75B40"/>
    <w:rsid w:val="4B45AB0B"/>
    <w:rsid w:val="4B5460A2"/>
    <w:rsid w:val="4B669F62"/>
    <w:rsid w:val="4B874998"/>
    <w:rsid w:val="4B8E3ABA"/>
    <w:rsid w:val="4BE1BDAF"/>
    <w:rsid w:val="4BEE1425"/>
    <w:rsid w:val="4C6A3C25"/>
    <w:rsid w:val="4CC2B6DA"/>
    <w:rsid w:val="4CDD1ABE"/>
    <w:rsid w:val="4D040628"/>
    <w:rsid w:val="4D2F3EF0"/>
    <w:rsid w:val="4D3B8E38"/>
    <w:rsid w:val="4D9A9F5F"/>
    <w:rsid w:val="4DA9520E"/>
    <w:rsid w:val="4DAFA714"/>
    <w:rsid w:val="4E15332A"/>
    <w:rsid w:val="4E2EEDC7"/>
    <w:rsid w:val="4E3A6D86"/>
    <w:rsid w:val="4E8512D8"/>
    <w:rsid w:val="4EAE9B29"/>
    <w:rsid w:val="4EC4C5BF"/>
    <w:rsid w:val="4F0F302E"/>
    <w:rsid w:val="4F27CCDC"/>
    <w:rsid w:val="4F2FFF52"/>
    <w:rsid w:val="4F38CDE4"/>
    <w:rsid w:val="4F450367"/>
    <w:rsid w:val="4F5AF10C"/>
    <w:rsid w:val="4F6CFEAC"/>
    <w:rsid w:val="4F8426CC"/>
    <w:rsid w:val="4FBB35DD"/>
    <w:rsid w:val="4FD687B4"/>
    <w:rsid w:val="5098C4FB"/>
    <w:rsid w:val="50B468F4"/>
    <w:rsid w:val="50D58949"/>
    <w:rsid w:val="50E0D3C8"/>
    <w:rsid w:val="510BA1F6"/>
    <w:rsid w:val="511FF72D"/>
    <w:rsid w:val="516617CA"/>
    <w:rsid w:val="51C37263"/>
    <w:rsid w:val="520BCC9A"/>
    <w:rsid w:val="525A8E77"/>
    <w:rsid w:val="528BB909"/>
    <w:rsid w:val="52A65DD7"/>
    <w:rsid w:val="52B1381A"/>
    <w:rsid w:val="52D3B60D"/>
    <w:rsid w:val="53314DDF"/>
    <w:rsid w:val="534868CC"/>
    <w:rsid w:val="538B2B71"/>
    <w:rsid w:val="5390DEDD"/>
    <w:rsid w:val="53DC778A"/>
    <w:rsid w:val="53F17E1E"/>
    <w:rsid w:val="54036D43"/>
    <w:rsid w:val="54184801"/>
    <w:rsid w:val="54290378"/>
    <w:rsid w:val="544981C0"/>
    <w:rsid w:val="54A9F8D7"/>
    <w:rsid w:val="54AAD760"/>
    <w:rsid w:val="55256884"/>
    <w:rsid w:val="554CD2AA"/>
    <w:rsid w:val="554DB651"/>
    <w:rsid w:val="5566976A"/>
    <w:rsid w:val="556813FD"/>
    <w:rsid w:val="559EF4B3"/>
    <w:rsid w:val="55BEFA3A"/>
    <w:rsid w:val="56157E9C"/>
    <w:rsid w:val="56270CA8"/>
    <w:rsid w:val="568B09D6"/>
    <w:rsid w:val="56BA250A"/>
    <w:rsid w:val="56EDE7D2"/>
    <w:rsid w:val="57752D47"/>
    <w:rsid w:val="57AA9308"/>
    <w:rsid w:val="57C1CEB5"/>
    <w:rsid w:val="57F65CC7"/>
    <w:rsid w:val="584166BF"/>
    <w:rsid w:val="5850C4F4"/>
    <w:rsid w:val="58825024"/>
    <w:rsid w:val="58B430B0"/>
    <w:rsid w:val="58B81F86"/>
    <w:rsid w:val="58DDE0DD"/>
    <w:rsid w:val="58E8AC47"/>
    <w:rsid w:val="58F72497"/>
    <w:rsid w:val="5944EF97"/>
    <w:rsid w:val="594ED0B6"/>
    <w:rsid w:val="5997E295"/>
    <w:rsid w:val="59E653AF"/>
    <w:rsid w:val="5A133C1C"/>
    <w:rsid w:val="5A1E4AF7"/>
    <w:rsid w:val="5A32ED87"/>
    <w:rsid w:val="5A98F805"/>
    <w:rsid w:val="5AA4042E"/>
    <w:rsid w:val="5AD3E7B4"/>
    <w:rsid w:val="5B4E503D"/>
    <w:rsid w:val="5B71E324"/>
    <w:rsid w:val="5BA3A7B3"/>
    <w:rsid w:val="5BA5DF15"/>
    <w:rsid w:val="5BECE5A9"/>
    <w:rsid w:val="5C419DC5"/>
    <w:rsid w:val="5C62A9D4"/>
    <w:rsid w:val="5CB9A859"/>
    <w:rsid w:val="5CEB4689"/>
    <w:rsid w:val="5D0ACC91"/>
    <w:rsid w:val="5D41A2A0"/>
    <w:rsid w:val="5D426525"/>
    <w:rsid w:val="5D427846"/>
    <w:rsid w:val="5D785C61"/>
    <w:rsid w:val="5DE3F727"/>
    <w:rsid w:val="5E11D3EE"/>
    <w:rsid w:val="5E64D511"/>
    <w:rsid w:val="5E91E166"/>
    <w:rsid w:val="5EF4FA99"/>
    <w:rsid w:val="5FB48939"/>
    <w:rsid w:val="5FD80B95"/>
    <w:rsid w:val="5FEE71E6"/>
    <w:rsid w:val="60682C3E"/>
    <w:rsid w:val="6087217A"/>
    <w:rsid w:val="60C5137E"/>
    <w:rsid w:val="6101637F"/>
    <w:rsid w:val="614518AE"/>
    <w:rsid w:val="6156BF7B"/>
    <w:rsid w:val="61E2F982"/>
    <w:rsid w:val="624C4BAF"/>
    <w:rsid w:val="627E0BDF"/>
    <w:rsid w:val="62AB4E19"/>
    <w:rsid w:val="62CDCB6E"/>
    <w:rsid w:val="62EFE4D2"/>
    <w:rsid w:val="62F3EF50"/>
    <w:rsid w:val="62FCD2A1"/>
    <w:rsid w:val="62FF42E9"/>
    <w:rsid w:val="6310CE8B"/>
    <w:rsid w:val="6341BD93"/>
    <w:rsid w:val="63869A5E"/>
    <w:rsid w:val="6394A2B5"/>
    <w:rsid w:val="63A0DC7C"/>
    <w:rsid w:val="63B9F7F6"/>
    <w:rsid w:val="63CB15B8"/>
    <w:rsid w:val="6449C387"/>
    <w:rsid w:val="645EB848"/>
    <w:rsid w:val="646E3272"/>
    <w:rsid w:val="648CE03D"/>
    <w:rsid w:val="64958C74"/>
    <w:rsid w:val="64FA50A6"/>
    <w:rsid w:val="650E785E"/>
    <w:rsid w:val="65147298"/>
    <w:rsid w:val="657756B1"/>
    <w:rsid w:val="65B51FB0"/>
    <w:rsid w:val="65EA645E"/>
    <w:rsid w:val="65FE4008"/>
    <w:rsid w:val="664B1245"/>
    <w:rsid w:val="66918998"/>
    <w:rsid w:val="66A45592"/>
    <w:rsid w:val="66AE3AFC"/>
    <w:rsid w:val="66F6301A"/>
    <w:rsid w:val="67028015"/>
    <w:rsid w:val="670D1793"/>
    <w:rsid w:val="67126A71"/>
    <w:rsid w:val="67340978"/>
    <w:rsid w:val="6745913E"/>
    <w:rsid w:val="675B9747"/>
    <w:rsid w:val="6779A8FA"/>
    <w:rsid w:val="67D5F040"/>
    <w:rsid w:val="67DBF5D2"/>
    <w:rsid w:val="6810F9E8"/>
    <w:rsid w:val="6876DA8A"/>
    <w:rsid w:val="68E559AC"/>
    <w:rsid w:val="68F80BDE"/>
    <w:rsid w:val="693F862C"/>
    <w:rsid w:val="6940FEB4"/>
    <w:rsid w:val="696B3D8A"/>
    <w:rsid w:val="69719A59"/>
    <w:rsid w:val="6A5F40F2"/>
    <w:rsid w:val="6A6E285A"/>
    <w:rsid w:val="6A84DDFE"/>
    <w:rsid w:val="6A9193D6"/>
    <w:rsid w:val="6AC229D3"/>
    <w:rsid w:val="6ACFDCC3"/>
    <w:rsid w:val="6B069D90"/>
    <w:rsid w:val="6B0D458A"/>
    <w:rsid w:val="6B0EBDB9"/>
    <w:rsid w:val="6B0F6F41"/>
    <w:rsid w:val="6B5B3DE3"/>
    <w:rsid w:val="6B706C6C"/>
    <w:rsid w:val="6B72C222"/>
    <w:rsid w:val="6C12D982"/>
    <w:rsid w:val="6C856868"/>
    <w:rsid w:val="6C9F3034"/>
    <w:rsid w:val="6CD96F78"/>
    <w:rsid w:val="6D465FB5"/>
    <w:rsid w:val="6D820FBF"/>
    <w:rsid w:val="6D8A6CBF"/>
    <w:rsid w:val="6D95DAD1"/>
    <w:rsid w:val="6DA369A5"/>
    <w:rsid w:val="6DA4DC24"/>
    <w:rsid w:val="6DCB50F2"/>
    <w:rsid w:val="6DF9B640"/>
    <w:rsid w:val="6E0CB695"/>
    <w:rsid w:val="6E30F655"/>
    <w:rsid w:val="6E36B5EB"/>
    <w:rsid w:val="6E3ABA37"/>
    <w:rsid w:val="6E4188B3"/>
    <w:rsid w:val="6E82ADD8"/>
    <w:rsid w:val="6E8E976A"/>
    <w:rsid w:val="6E9DEB84"/>
    <w:rsid w:val="6ED495B3"/>
    <w:rsid w:val="6EE41F9C"/>
    <w:rsid w:val="6F40AC85"/>
    <w:rsid w:val="6F9C65ED"/>
    <w:rsid w:val="6FFF769B"/>
    <w:rsid w:val="702FC413"/>
    <w:rsid w:val="70B42638"/>
    <w:rsid w:val="71751994"/>
    <w:rsid w:val="717A44D2"/>
    <w:rsid w:val="717C6CFD"/>
    <w:rsid w:val="71814481"/>
    <w:rsid w:val="718C7E8D"/>
    <w:rsid w:val="72010AD2"/>
    <w:rsid w:val="72B628B3"/>
    <w:rsid w:val="72BE425A"/>
    <w:rsid w:val="72DEEC60"/>
    <w:rsid w:val="72E244EF"/>
    <w:rsid w:val="73183D5E"/>
    <w:rsid w:val="7330CF25"/>
    <w:rsid w:val="733B84B4"/>
    <w:rsid w:val="73978488"/>
    <w:rsid w:val="73BB879B"/>
    <w:rsid w:val="73BD29BE"/>
    <w:rsid w:val="73F34722"/>
    <w:rsid w:val="74981739"/>
    <w:rsid w:val="74E384E5"/>
    <w:rsid w:val="756B885A"/>
    <w:rsid w:val="75C3AD7B"/>
    <w:rsid w:val="75C91B7D"/>
    <w:rsid w:val="75EDFF8C"/>
    <w:rsid w:val="761C0C4F"/>
    <w:rsid w:val="76AEFC31"/>
    <w:rsid w:val="76AFA429"/>
    <w:rsid w:val="76FA4A7A"/>
    <w:rsid w:val="77A5D93B"/>
    <w:rsid w:val="77EE2AA3"/>
    <w:rsid w:val="77FE9883"/>
    <w:rsid w:val="77FECBDD"/>
    <w:rsid w:val="784057A2"/>
    <w:rsid w:val="7959C25D"/>
    <w:rsid w:val="796D8AA0"/>
    <w:rsid w:val="79866C19"/>
    <w:rsid w:val="799D6F89"/>
    <w:rsid w:val="79BF4047"/>
    <w:rsid w:val="79DC3EB6"/>
    <w:rsid w:val="7A146C97"/>
    <w:rsid w:val="7A3C3673"/>
    <w:rsid w:val="7A3CC6D1"/>
    <w:rsid w:val="7A499535"/>
    <w:rsid w:val="7A63AB0A"/>
    <w:rsid w:val="7A8579C2"/>
    <w:rsid w:val="7AE28A99"/>
    <w:rsid w:val="7AEC19EA"/>
    <w:rsid w:val="7AEE228B"/>
    <w:rsid w:val="7B240326"/>
    <w:rsid w:val="7B5B2F37"/>
    <w:rsid w:val="7B5CE8E3"/>
    <w:rsid w:val="7B64804A"/>
    <w:rsid w:val="7B8899DC"/>
    <w:rsid w:val="7BDB4EF1"/>
    <w:rsid w:val="7BEA9578"/>
    <w:rsid w:val="7BED1C12"/>
    <w:rsid w:val="7C82A871"/>
    <w:rsid w:val="7C90AFBF"/>
    <w:rsid w:val="7D4A16B3"/>
    <w:rsid w:val="7D58B1B1"/>
    <w:rsid w:val="7D7C97CE"/>
    <w:rsid w:val="7D977902"/>
    <w:rsid w:val="7DC1C97D"/>
    <w:rsid w:val="7DF3044F"/>
    <w:rsid w:val="7E028577"/>
    <w:rsid w:val="7E60721E"/>
    <w:rsid w:val="7E6886A5"/>
    <w:rsid w:val="7F31E6E0"/>
    <w:rsid w:val="7F666868"/>
    <w:rsid w:val="7F70E7AA"/>
    <w:rsid w:val="7F72202D"/>
    <w:rsid w:val="7F95CFCA"/>
    <w:rsid w:val="7F9BA62F"/>
    <w:rsid w:val="7FAE9989"/>
    <w:rsid w:val="7FB37102"/>
    <w:rsid w:val="7FF2564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D304E"/>
  <w15:docId w15:val="{9B9A1AE5-FE2A-44B7-A3F3-A86362FF4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BFB"/>
    <w:rPr>
      <w:rFonts w:ascii="Arial" w:hAnsi="Arial"/>
      <w:sz w:val="22"/>
      <w:szCs w:val="24"/>
    </w:rPr>
  </w:style>
  <w:style w:type="paragraph" w:styleId="Overskrift1">
    <w:name w:val="heading 1"/>
    <w:aliases w:val="TF-Overskrift 1,Heading V,Instruks 1,Heading apps,h1,BMS Heading 1,H11,H12,H13,H14,H15,H16,H17,Outline1"/>
    <w:basedOn w:val="Normal"/>
    <w:next w:val="Normal"/>
    <w:link w:val="Overskrift1Tegn"/>
    <w:uiPriority w:val="9"/>
    <w:qFormat/>
    <w:rsid w:val="00622E25"/>
    <w:pPr>
      <w:outlineLvl w:val="0"/>
    </w:pPr>
    <w:rPr>
      <w:rFonts w:cs="Arial"/>
      <w:sz w:val="32"/>
      <w:szCs w:val="32"/>
    </w:rPr>
  </w:style>
  <w:style w:type="paragraph" w:styleId="Overskrift2">
    <w:name w:val="heading 2"/>
    <w:aliases w:val="TF-Overskrit 2,h2 Tegn,h2,Instruks 2,H2,Sub-Head1,Heading 2- no#,H21,H22,H23,H24,H25,H26,H27,H28,H29,H210,H211,H212,H213,H221,H231,H241,H251,H261,H271,H281,H291,H2101,H2111,H2121,H214,H222,H232,H242,H252,H262,H272,H282,H292,H2102,H2112"/>
    <w:basedOn w:val="Normal"/>
    <w:next w:val="Normal"/>
    <w:link w:val="Overskrift2Tegn"/>
    <w:uiPriority w:val="9"/>
    <w:qFormat/>
    <w:rsid w:val="00622E25"/>
    <w:pPr>
      <w:outlineLvl w:val="1"/>
    </w:pPr>
    <w:rPr>
      <w:rFonts w:cs="Arial"/>
    </w:rPr>
  </w:style>
  <w:style w:type="paragraph" w:styleId="Overskrift3">
    <w:name w:val="heading 3"/>
    <w:basedOn w:val="Normal"/>
    <w:next w:val="Normal"/>
    <w:link w:val="Overskrift3Tegn"/>
    <w:uiPriority w:val="9"/>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uiPriority w:val="9"/>
    <w:semiHidden/>
    <w:unhideWhenUsed/>
    <w:qFormat/>
    <w:rsid w:val="0064085A"/>
    <w:pPr>
      <w:keepNext/>
      <w:tabs>
        <w:tab w:val="num" w:pos="0"/>
      </w:tabs>
      <w:suppressAutoHyphens/>
      <w:spacing w:before="240" w:after="60"/>
      <w:outlineLvl w:val="3"/>
    </w:pPr>
    <w:rPr>
      <w:b/>
      <w:bCs/>
      <w:i/>
      <w:iCs/>
      <w:sz w:val="24"/>
      <w:lang w:eastAsia="ar-SA"/>
    </w:rPr>
  </w:style>
  <w:style w:type="paragraph" w:styleId="Overskrift5">
    <w:name w:val="heading 5"/>
    <w:basedOn w:val="Normal"/>
    <w:next w:val="Normal"/>
    <w:link w:val="Overskrift5Tegn"/>
    <w:uiPriority w:val="9"/>
    <w:semiHidden/>
    <w:unhideWhenUsed/>
    <w:qFormat/>
    <w:rsid w:val="0064085A"/>
    <w:pPr>
      <w:tabs>
        <w:tab w:val="num" w:pos="0"/>
      </w:tabs>
      <w:suppressAutoHyphens/>
      <w:spacing w:before="240" w:after="60"/>
      <w:outlineLvl w:val="4"/>
    </w:pPr>
    <w:rPr>
      <w:rFonts w:cs="Arial"/>
      <w:szCs w:val="22"/>
      <w:lang w:eastAsia="ar-SA"/>
    </w:rPr>
  </w:style>
  <w:style w:type="paragraph" w:styleId="Overskrift6">
    <w:name w:val="heading 6"/>
    <w:basedOn w:val="Normal"/>
    <w:next w:val="Normal"/>
    <w:link w:val="Overskrift6Tegn"/>
    <w:uiPriority w:val="9"/>
    <w:qFormat/>
    <w:rsid w:val="009C4D44"/>
    <w:pPr>
      <w:numPr>
        <w:ilvl w:val="5"/>
        <w:numId w:val="15"/>
      </w:numPr>
      <w:spacing w:before="240" w:after="60"/>
      <w:ind w:left="2217"/>
      <w:outlineLvl w:val="5"/>
    </w:pPr>
    <w:rPr>
      <w:i/>
      <w:szCs w:val="20"/>
      <w:lang w:val="en-AU" w:eastAsia="en-US"/>
    </w:rPr>
  </w:style>
  <w:style w:type="paragraph" w:styleId="Overskrift7">
    <w:name w:val="heading 7"/>
    <w:basedOn w:val="Normal"/>
    <w:next w:val="Normal"/>
    <w:link w:val="Overskrift7Tegn"/>
    <w:uiPriority w:val="9"/>
    <w:qFormat/>
    <w:rsid w:val="009C4D44"/>
    <w:pPr>
      <w:numPr>
        <w:ilvl w:val="6"/>
        <w:numId w:val="15"/>
      </w:numPr>
      <w:spacing w:before="240" w:after="60"/>
      <w:ind w:left="2217"/>
      <w:outlineLvl w:val="6"/>
    </w:pPr>
    <w:rPr>
      <w:szCs w:val="20"/>
      <w:lang w:val="en-AU" w:eastAsia="en-US"/>
    </w:rPr>
  </w:style>
  <w:style w:type="paragraph" w:styleId="Overskrift8">
    <w:name w:val="heading 8"/>
    <w:basedOn w:val="Normal"/>
    <w:next w:val="Normal"/>
    <w:link w:val="Overskrift8Tegn"/>
    <w:uiPriority w:val="9"/>
    <w:qFormat/>
    <w:rsid w:val="009C4D44"/>
    <w:pPr>
      <w:numPr>
        <w:ilvl w:val="7"/>
        <w:numId w:val="15"/>
      </w:numPr>
      <w:spacing w:before="240" w:after="60"/>
      <w:ind w:left="2217"/>
      <w:outlineLvl w:val="7"/>
    </w:pPr>
    <w:rPr>
      <w:i/>
      <w:szCs w:val="20"/>
      <w:lang w:val="en-AU" w:eastAsia="en-US"/>
    </w:rPr>
  </w:style>
  <w:style w:type="paragraph" w:styleId="Overskrift9">
    <w:name w:val="heading 9"/>
    <w:basedOn w:val="Normal"/>
    <w:next w:val="Normal"/>
    <w:link w:val="Overskrift9Tegn"/>
    <w:uiPriority w:val="9"/>
    <w:qFormat/>
    <w:rsid w:val="009C4D44"/>
    <w:pPr>
      <w:numPr>
        <w:ilvl w:val="8"/>
        <w:numId w:val="15"/>
      </w:numPr>
      <w:spacing w:before="240" w:after="60"/>
      <w:ind w:left="2217"/>
      <w:outlineLvl w:val="8"/>
    </w:pPr>
    <w:rPr>
      <w:i/>
      <w:sz w:val="18"/>
      <w:szCs w:val="20"/>
      <w:lang w:val="en-AU"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basedOn w:val="Standardskriftforavsnitt"/>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basedOn w:val="Standardskriftforavsnitt"/>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basedOn w:val="Standardskriftforavsnitt"/>
    <w:link w:val="Bobletekst"/>
    <w:uiPriority w:val="99"/>
    <w:semiHidden/>
    <w:rsid w:val="00EE6CD2"/>
    <w:rPr>
      <w:rFonts w:ascii="Tahoma" w:hAnsi="Tahoma" w:cs="Tahoma"/>
      <w:sz w:val="16"/>
      <w:szCs w:val="16"/>
    </w:rPr>
  </w:style>
  <w:style w:type="character" w:customStyle="1" w:styleId="Overskrift2Tegn">
    <w:name w:val="Overskrift 2 Tegn"/>
    <w:aliases w:val="TF-Overskrit 2 Tegn,h2 Tegn Tegn,h2 Tegn1,Instruks 2 Tegn,H2 Tegn,Sub-Head1 Tegn,Heading 2- no# Tegn,H21 Tegn,H22 Tegn,H23 Tegn,H24 Tegn,H25 Tegn,H26 Tegn,H27 Tegn,H28 Tegn,H29 Tegn,H210 Tegn,H211 Tegn,H212 Tegn,H213 Tegn,H221 Tegn"/>
    <w:basedOn w:val="Standardskriftforavsnitt"/>
    <w:link w:val="Overskrift2"/>
    <w:uiPriority w:val="9"/>
    <w:rsid w:val="00622E25"/>
    <w:rPr>
      <w:rFonts w:ascii="Arial" w:hAnsi="Arial" w:cs="Arial"/>
      <w:sz w:val="22"/>
      <w:szCs w:val="24"/>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basedOn w:val="Standardskriftforavsnitt"/>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customStyle="1" w:styleId="Contractstyle">
    <w:name w:val="Contractstyle"/>
    <w:link w:val="ContractstyleTegn"/>
    <w:rsid w:val="00F91A46"/>
    <w:pPr>
      <w:keepLines/>
      <w:tabs>
        <w:tab w:val="left" w:pos="720"/>
      </w:tabs>
      <w:spacing w:before="60" w:after="60"/>
      <w:ind w:left="720"/>
    </w:pPr>
    <w:rPr>
      <w:sz w:val="22"/>
      <w:lang w:eastAsia="en-US"/>
    </w:rPr>
  </w:style>
  <w:style w:type="character" w:customStyle="1" w:styleId="ContractstyleTegn">
    <w:name w:val="Contractstyle Tegn"/>
    <w:basedOn w:val="Standardskriftforavsnitt"/>
    <w:link w:val="Contractstyle"/>
    <w:rsid w:val="00F91A46"/>
    <w:rPr>
      <w:sz w:val="22"/>
      <w:lang w:val="nb-NO" w:eastAsia="en-US" w:bidi="ar-SA"/>
    </w:rPr>
  </w:style>
  <w:style w:type="paragraph" w:styleId="Listeavsnitt">
    <w:name w:val="List Paragraph"/>
    <w:basedOn w:val="Normal"/>
    <w:uiPriority w:val="34"/>
    <w:qFormat/>
    <w:rsid w:val="00637838"/>
    <w:pPr>
      <w:ind w:left="708"/>
    </w:pPr>
  </w:style>
  <w:style w:type="character" w:styleId="Merknadsreferanse">
    <w:name w:val="annotation reference"/>
    <w:basedOn w:val="Standardskriftforavsnitt"/>
    <w:uiPriority w:val="99"/>
    <w:semiHidden/>
    <w:unhideWhenUsed/>
    <w:rsid w:val="00C02ADA"/>
    <w:rPr>
      <w:sz w:val="16"/>
      <w:szCs w:val="16"/>
    </w:rPr>
  </w:style>
  <w:style w:type="paragraph" w:styleId="Merknadstekst">
    <w:name w:val="annotation text"/>
    <w:basedOn w:val="Normal"/>
    <w:link w:val="MerknadstekstTegn"/>
    <w:uiPriority w:val="99"/>
    <w:unhideWhenUsed/>
    <w:rsid w:val="00C02ADA"/>
    <w:rPr>
      <w:sz w:val="20"/>
      <w:szCs w:val="20"/>
    </w:rPr>
  </w:style>
  <w:style w:type="character" w:customStyle="1" w:styleId="MerknadstekstTegn">
    <w:name w:val="Merknadstekst Tegn"/>
    <w:basedOn w:val="Standardskriftforavsnitt"/>
    <w:link w:val="Merknadstekst"/>
    <w:uiPriority w:val="99"/>
    <w:rsid w:val="00C02ADA"/>
    <w:rPr>
      <w:rFonts w:ascii="Arial" w:hAnsi="Arial"/>
    </w:rPr>
  </w:style>
  <w:style w:type="paragraph" w:styleId="Kommentaremne">
    <w:name w:val="annotation subject"/>
    <w:basedOn w:val="Merknadstekst"/>
    <w:next w:val="Merknadstekst"/>
    <w:link w:val="KommentaremneTegn"/>
    <w:uiPriority w:val="99"/>
    <w:semiHidden/>
    <w:unhideWhenUsed/>
    <w:rsid w:val="00C02ADA"/>
    <w:rPr>
      <w:b/>
      <w:bCs/>
    </w:rPr>
  </w:style>
  <w:style w:type="character" w:customStyle="1" w:styleId="KommentaremneTegn">
    <w:name w:val="Kommentaremne Tegn"/>
    <w:basedOn w:val="MerknadstekstTegn"/>
    <w:link w:val="Kommentaremne"/>
    <w:uiPriority w:val="99"/>
    <w:semiHidden/>
    <w:rsid w:val="00C02ADA"/>
    <w:rPr>
      <w:rFonts w:ascii="Arial" w:hAnsi="Arial"/>
      <w:b/>
      <w:bCs/>
    </w:rPr>
  </w:style>
  <w:style w:type="character" w:styleId="Sidetall">
    <w:name w:val="page number"/>
    <w:basedOn w:val="Standardskriftforavsnitt"/>
    <w:rsid w:val="00815691"/>
  </w:style>
  <w:style w:type="character" w:styleId="Hyperkobling">
    <w:name w:val="Hyperlink"/>
    <w:rsid w:val="00F67D77"/>
    <w:rPr>
      <w:color w:val="0000FF"/>
      <w:u w:val="single"/>
    </w:rPr>
  </w:style>
  <w:style w:type="paragraph" w:styleId="Revisjon">
    <w:name w:val="Revision"/>
    <w:hidden/>
    <w:uiPriority w:val="99"/>
    <w:semiHidden/>
    <w:rsid w:val="00FD2FC1"/>
    <w:rPr>
      <w:rFonts w:ascii="Arial" w:hAnsi="Arial"/>
      <w:sz w:val="22"/>
      <w:szCs w:val="24"/>
    </w:rPr>
  </w:style>
  <w:style w:type="numbering" w:customStyle="1" w:styleId="Bilag7">
    <w:name w:val="Bilag 7"/>
    <w:uiPriority w:val="99"/>
    <w:rsid w:val="00872A0A"/>
    <w:pPr>
      <w:numPr>
        <w:numId w:val="7"/>
      </w:numPr>
    </w:pPr>
  </w:style>
  <w:style w:type="numbering" w:customStyle="1" w:styleId="Bilag5">
    <w:name w:val="Bilag 5"/>
    <w:uiPriority w:val="99"/>
    <w:rsid w:val="007A709F"/>
    <w:pPr>
      <w:numPr>
        <w:numId w:val="8"/>
      </w:numPr>
    </w:pPr>
  </w:style>
  <w:style w:type="paragraph" w:customStyle="1" w:styleId="Default">
    <w:name w:val="Default"/>
    <w:rsid w:val="002475BC"/>
    <w:pPr>
      <w:autoSpaceDE w:val="0"/>
      <w:autoSpaceDN w:val="0"/>
      <w:adjustRightInd w:val="0"/>
    </w:pPr>
    <w:rPr>
      <w:rFonts w:ascii="Arial" w:hAnsi="Arial" w:cs="Arial"/>
      <w:color w:val="000000"/>
      <w:sz w:val="24"/>
      <w:szCs w:val="24"/>
    </w:rPr>
  </w:style>
  <w:style w:type="character" w:styleId="Fulgthyperkobling">
    <w:name w:val="FollowedHyperlink"/>
    <w:basedOn w:val="Standardskriftforavsnitt"/>
    <w:rsid w:val="00C402F8"/>
    <w:rPr>
      <w:color w:val="800080"/>
      <w:u w:val="single"/>
    </w:rPr>
  </w:style>
  <w:style w:type="paragraph" w:styleId="Dokumentkart">
    <w:name w:val="Document Map"/>
    <w:basedOn w:val="Normal"/>
    <w:semiHidden/>
    <w:rsid w:val="00C402F8"/>
    <w:pPr>
      <w:shd w:val="clear" w:color="auto" w:fill="000080"/>
    </w:pPr>
    <w:rPr>
      <w:rFonts w:ascii="Tahoma" w:hAnsi="Tahoma" w:cs="Tahoma"/>
      <w:sz w:val="20"/>
      <w:szCs w:val="20"/>
    </w:rPr>
  </w:style>
  <w:style w:type="numbering" w:customStyle="1" w:styleId="Stil1">
    <w:name w:val="Stil1"/>
    <w:uiPriority w:val="99"/>
    <w:rsid w:val="00CC6122"/>
    <w:pPr>
      <w:numPr>
        <w:numId w:val="9"/>
      </w:numPr>
    </w:pPr>
  </w:style>
  <w:style w:type="paragraph" w:styleId="Brdtekst">
    <w:name w:val="Body Text"/>
    <w:basedOn w:val="Normal"/>
    <w:link w:val="BrdtekstTegn"/>
    <w:rsid w:val="00C36BAF"/>
    <w:rPr>
      <w:rFonts w:cs="Arial"/>
    </w:rPr>
  </w:style>
  <w:style w:type="character" w:customStyle="1" w:styleId="BrdtekstTegn">
    <w:name w:val="Brødtekst Tegn"/>
    <w:basedOn w:val="Standardskriftforavsnitt"/>
    <w:link w:val="Brdtekst"/>
    <w:rsid w:val="00C36BAF"/>
    <w:rPr>
      <w:rFonts w:ascii="Arial" w:hAnsi="Arial" w:cs="Arial"/>
      <w:sz w:val="22"/>
      <w:szCs w:val="24"/>
    </w:rPr>
  </w:style>
  <w:style w:type="paragraph" w:styleId="NormalWeb">
    <w:name w:val="Normal (Web)"/>
    <w:basedOn w:val="Normal"/>
    <w:uiPriority w:val="99"/>
    <w:rsid w:val="00C36BAF"/>
    <w:pPr>
      <w:spacing w:before="150" w:after="150"/>
    </w:pPr>
    <w:rPr>
      <w:sz w:val="24"/>
    </w:rPr>
  </w:style>
  <w:style w:type="paragraph" w:customStyle="1" w:styleId="Brdtekstpflgende">
    <w:name w:val="Brødtekst påfølgende"/>
    <w:basedOn w:val="Normal"/>
    <w:link w:val="BrdtekstpflgendeTegn"/>
    <w:uiPriority w:val="99"/>
    <w:rsid w:val="009A4B17"/>
    <w:pPr>
      <w:spacing w:before="60" w:after="60"/>
    </w:pPr>
    <w:rPr>
      <w:rFonts w:ascii="Times New Roman" w:hAnsi="Times New Roman"/>
      <w:sz w:val="24"/>
      <w:szCs w:val="20"/>
      <w:lang w:val="x-none" w:eastAsia="x-none"/>
    </w:rPr>
  </w:style>
  <w:style w:type="character" w:customStyle="1" w:styleId="BrdtekstpflgendeTegn">
    <w:name w:val="Brødtekst påfølgende Tegn"/>
    <w:link w:val="Brdtekstpflgende"/>
    <w:uiPriority w:val="99"/>
    <w:locked/>
    <w:rsid w:val="009A4B17"/>
    <w:rPr>
      <w:sz w:val="24"/>
      <w:lang w:val="x-none" w:eastAsia="x-none"/>
    </w:rPr>
  </w:style>
  <w:style w:type="paragraph" w:styleId="Ingenmellomrom">
    <w:name w:val="No Spacing"/>
    <w:uiPriority w:val="1"/>
    <w:qFormat/>
    <w:rsid w:val="00A15C50"/>
    <w:rPr>
      <w:rFonts w:ascii="Arial" w:hAnsi="Arial"/>
      <w:sz w:val="22"/>
      <w:szCs w:val="24"/>
    </w:rPr>
  </w:style>
  <w:style w:type="character" w:customStyle="1" w:styleId="Overskrift1Tegn">
    <w:name w:val="Overskrift 1 Tegn"/>
    <w:aliases w:val="TF-Overskrift 1 Tegn,Heading V Tegn,Instruks 1 Tegn,Heading apps Tegn,h1 Tegn,BMS Heading 1 Tegn,H11 Tegn,H12 Tegn,H13 Tegn,H14 Tegn,H15 Tegn,H16 Tegn,H17 Tegn,Outline1 Tegn"/>
    <w:basedOn w:val="Standardskriftforavsnitt"/>
    <w:link w:val="Overskrift1"/>
    <w:uiPriority w:val="9"/>
    <w:rsid w:val="00622E25"/>
    <w:rPr>
      <w:rFonts w:ascii="Arial" w:hAnsi="Arial" w:cs="Arial"/>
      <w:sz w:val="32"/>
      <w:szCs w:val="32"/>
    </w:rPr>
  </w:style>
  <w:style w:type="character" w:customStyle="1" w:styleId="Overskrift6Tegn">
    <w:name w:val="Overskrift 6 Tegn"/>
    <w:basedOn w:val="Standardskriftforavsnitt"/>
    <w:link w:val="Overskrift6"/>
    <w:rsid w:val="009C4D44"/>
    <w:rPr>
      <w:rFonts w:ascii="Arial" w:hAnsi="Arial"/>
      <w:i/>
      <w:sz w:val="22"/>
      <w:lang w:val="en-AU" w:eastAsia="en-US"/>
    </w:rPr>
  </w:style>
  <w:style w:type="character" w:customStyle="1" w:styleId="Overskrift7Tegn">
    <w:name w:val="Overskrift 7 Tegn"/>
    <w:basedOn w:val="Standardskriftforavsnitt"/>
    <w:link w:val="Overskrift7"/>
    <w:rsid w:val="009C4D44"/>
    <w:rPr>
      <w:rFonts w:ascii="Arial" w:hAnsi="Arial"/>
      <w:sz w:val="22"/>
      <w:lang w:val="en-AU" w:eastAsia="en-US"/>
    </w:rPr>
  </w:style>
  <w:style w:type="character" w:customStyle="1" w:styleId="Overskrift8Tegn">
    <w:name w:val="Overskrift 8 Tegn"/>
    <w:basedOn w:val="Standardskriftforavsnitt"/>
    <w:link w:val="Overskrift8"/>
    <w:rsid w:val="009C4D44"/>
    <w:rPr>
      <w:rFonts w:ascii="Arial" w:hAnsi="Arial"/>
      <w:i/>
      <w:sz w:val="22"/>
      <w:lang w:val="en-AU" w:eastAsia="en-US"/>
    </w:rPr>
  </w:style>
  <w:style w:type="character" w:customStyle="1" w:styleId="Overskrift9Tegn">
    <w:name w:val="Overskrift 9 Tegn"/>
    <w:basedOn w:val="Standardskriftforavsnitt"/>
    <w:link w:val="Overskrift9"/>
    <w:rsid w:val="009C4D44"/>
    <w:rPr>
      <w:rFonts w:ascii="Arial" w:hAnsi="Arial"/>
      <w:i/>
      <w:sz w:val="18"/>
      <w:lang w:val="en-AU" w:eastAsia="en-US"/>
    </w:rPr>
  </w:style>
  <w:style w:type="paragraph" w:styleId="Rentekst">
    <w:name w:val="Plain Text"/>
    <w:basedOn w:val="Normal"/>
    <w:link w:val="RentekstTegn"/>
    <w:uiPriority w:val="99"/>
    <w:semiHidden/>
    <w:unhideWhenUsed/>
    <w:rsid w:val="00B62387"/>
    <w:rPr>
      <w:rFonts w:ascii="Calibri" w:eastAsiaTheme="minorHAnsi" w:hAnsi="Calibri" w:cstheme="minorBidi"/>
      <w:szCs w:val="21"/>
      <w:lang w:eastAsia="en-US"/>
    </w:rPr>
  </w:style>
  <w:style w:type="character" w:customStyle="1" w:styleId="RentekstTegn">
    <w:name w:val="Ren tekst Tegn"/>
    <w:basedOn w:val="Standardskriftforavsnitt"/>
    <w:link w:val="Rentekst"/>
    <w:uiPriority w:val="99"/>
    <w:semiHidden/>
    <w:rsid w:val="00B62387"/>
    <w:rPr>
      <w:rFonts w:ascii="Calibri" w:eastAsiaTheme="minorHAnsi" w:hAnsi="Calibri" w:cstheme="minorBidi"/>
      <w:sz w:val="22"/>
      <w:szCs w:val="21"/>
      <w:lang w:eastAsia="en-US"/>
    </w:rPr>
  </w:style>
  <w:style w:type="paragraph" w:customStyle="1" w:styleId="paragraph">
    <w:name w:val="paragraph"/>
    <w:basedOn w:val="Normal"/>
    <w:rsid w:val="00197716"/>
    <w:pPr>
      <w:spacing w:before="100" w:beforeAutospacing="1" w:after="100" w:afterAutospacing="1"/>
    </w:pPr>
    <w:rPr>
      <w:rFonts w:ascii="Times New Roman" w:hAnsi="Times New Roman"/>
      <w:sz w:val="24"/>
    </w:rPr>
  </w:style>
  <w:style w:type="character" w:customStyle="1" w:styleId="eop">
    <w:name w:val="eop"/>
    <w:basedOn w:val="Standardskriftforavsnitt"/>
    <w:rsid w:val="00197716"/>
  </w:style>
  <w:style w:type="character" w:customStyle="1" w:styleId="normaltextrun">
    <w:name w:val="normaltextrun"/>
    <w:basedOn w:val="Standardskriftforavsnitt"/>
    <w:rsid w:val="00197716"/>
  </w:style>
  <w:style w:type="character" w:customStyle="1" w:styleId="bcx9">
    <w:name w:val="bcx9"/>
    <w:basedOn w:val="Standardskriftforavsnitt"/>
    <w:rsid w:val="00197716"/>
  </w:style>
  <w:style w:type="character" w:customStyle="1" w:styleId="Omtale1">
    <w:name w:val="Omtale1"/>
    <w:basedOn w:val="Standardskriftforavsnitt"/>
    <w:uiPriority w:val="99"/>
    <w:unhideWhenUsed/>
    <w:rPr>
      <w:color w:val="2B579A"/>
      <w:shd w:val="clear" w:color="auto" w:fill="E6E6E6"/>
    </w:rPr>
  </w:style>
  <w:style w:type="character" w:customStyle="1" w:styleId="Overskrift4Tegn">
    <w:name w:val="Overskrift 4 Tegn"/>
    <w:basedOn w:val="Standardskriftforavsnitt"/>
    <w:link w:val="Overskrift4"/>
    <w:uiPriority w:val="9"/>
    <w:semiHidden/>
    <w:rsid w:val="0064085A"/>
    <w:rPr>
      <w:rFonts w:ascii="Arial" w:hAnsi="Arial"/>
      <w:b/>
      <w:bCs/>
      <w:i/>
      <w:iCs/>
      <w:sz w:val="24"/>
      <w:szCs w:val="24"/>
      <w:lang w:eastAsia="ar-SA"/>
    </w:rPr>
  </w:style>
  <w:style w:type="character" w:customStyle="1" w:styleId="Overskrift5Tegn">
    <w:name w:val="Overskrift 5 Tegn"/>
    <w:basedOn w:val="Standardskriftforavsnitt"/>
    <w:link w:val="Overskrift5"/>
    <w:uiPriority w:val="9"/>
    <w:semiHidden/>
    <w:rsid w:val="0064085A"/>
    <w:rPr>
      <w:rFonts w:ascii="Arial" w:hAnsi="Arial" w:cs="Arial"/>
      <w:sz w:val="22"/>
      <w:szCs w:val="22"/>
      <w:lang w:eastAsia="ar-SA"/>
    </w:rPr>
  </w:style>
  <w:style w:type="paragraph" w:customStyle="1" w:styleId="Bokstavliste2">
    <w:name w:val="Bokstavliste 2"/>
    <w:basedOn w:val="Normal"/>
    <w:rsid w:val="003F404A"/>
    <w:pPr>
      <w:keepLines/>
      <w:widowControl w:val="0"/>
      <w:numPr>
        <w:numId w:val="33"/>
      </w:numPr>
      <w:tabs>
        <w:tab w:val="clear" w:pos="840"/>
        <w:tab w:val="num" w:pos="1080"/>
      </w:tabs>
      <w:spacing w:after="60"/>
      <w:ind w:left="1080" w:hanging="360"/>
    </w:pPr>
    <w:rPr>
      <w:rFonts w:cs="Arial"/>
      <w:sz w:val="24"/>
      <w:szCs w:val="22"/>
    </w:rPr>
  </w:style>
  <w:style w:type="paragraph" w:customStyle="1" w:styleId="FeltInnrykk">
    <w:name w:val="FeltInnrykk"/>
    <w:basedOn w:val="Normal"/>
    <w:rsid w:val="00D27F4E"/>
    <w:pPr>
      <w:ind w:left="357"/>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3399">
      <w:bodyDiv w:val="1"/>
      <w:marLeft w:val="0"/>
      <w:marRight w:val="0"/>
      <w:marTop w:val="0"/>
      <w:marBottom w:val="0"/>
      <w:divBdr>
        <w:top w:val="none" w:sz="0" w:space="0" w:color="auto"/>
        <w:left w:val="none" w:sz="0" w:space="0" w:color="auto"/>
        <w:bottom w:val="none" w:sz="0" w:space="0" w:color="auto"/>
        <w:right w:val="none" w:sz="0" w:space="0" w:color="auto"/>
      </w:divBdr>
      <w:divsChild>
        <w:div w:id="3824222">
          <w:marLeft w:val="0"/>
          <w:marRight w:val="0"/>
          <w:marTop w:val="0"/>
          <w:marBottom w:val="0"/>
          <w:divBdr>
            <w:top w:val="none" w:sz="0" w:space="0" w:color="auto"/>
            <w:left w:val="none" w:sz="0" w:space="0" w:color="auto"/>
            <w:bottom w:val="none" w:sz="0" w:space="0" w:color="auto"/>
            <w:right w:val="none" w:sz="0" w:space="0" w:color="auto"/>
          </w:divBdr>
        </w:div>
        <w:div w:id="10421967">
          <w:marLeft w:val="0"/>
          <w:marRight w:val="0"/>
          <w:marTop w:val="0"/>
          <w:marBottom w:val="0"/>
          <w:divBdr>
            <w:top w:val="none" w:sz="0" w:space="0" w:color="auto"/>
            <w:left w:val="none" w:sz="0" w:space="0" w:color="auto"/>
            <w:bottom w:val="none" w:sz="0" w:space="0" w:color="auto"/>
            <w:right w:val="none" w:sz="0" w:space="0" w:color="auto"/>
          </w:divBdr>
        </w:div>
        <w:div w:id="20665195">
          <w:marLeft w:val="0"/>
          <w:marRight w:val="0"/>
          <w:marTop w:val="0"/>
          <w:marBottom w:val="0"/>
          <w:divBdr>
            <w:top w:val="none" w:sz="0" w:space="0" w:color="auto"/>
            <w:left w:val="none" w:sz="0" w:space="0" w:color="auto"/>
            <w:bottom w:val="none" w:sz="0" w:space="0" w:color="auto"/>
            <w:right w:val="none" w:sz="0" w:space="0" w:color="auto"/>
          </w:divBdr>
        </w:div>
        <w:div w:id="23290784">
          <w:marLeft w:val="0"/>
          <w:marRight w:val="0"/>
          <w:marTop w:val="0"/>
          <w:marBottom w:val="0"/>
          <w:divBdr>
            <w:top w:val="none" w:sz="0" w:space="0" w:color="auto"/>
            <w:left w:val="none" w:sz="0" w:space="0" w:color="auto"/>
            <w:bottom w:val="none" w:sz="0" w:space="0" w:color="auto"/>
            <w:right w:val="none" w:sz="0" w:space="0" w:color="auto"/>
          </w:divBdr>
        </w:div>
        <w:div w:id="64961582">
          <w:marLeft w:val="0"/>
          <w:marRight w:val="0"/>
          <w:marTop w:val="0"/>
          <w:marBottom w:val="0"/>
          <w:divBdr>
            <w:top w:val="none" w:sz="0" w:space="0" w:color="auto"/>
            <w:left w:val="none" w:sz="0" w:space="0" w:color="auto"/>
            <w:bottom w:val="none" w:sz="0" w:space="0" w:color="auto"/>
            <w:right w:val="none" w:sz="0" w:space="0" w:color="auto"/>
          </w:divBdr>
        </w:div>
        <w:div w:id="140931343">
          <w:marLeft w:val="0"/>
          <w:marRight w:val="0"/>
          <w:marTop w:val="0"/>
          <w:marBottom w:val="0"/>
          <w:divBdr>
            <w:top w:val="none" w:sz="0" w:space="0" w:color="auto"/>
            <w:left w:val="none" w:sz="0" w:space="0" w:color="auto"/>
            <w:bottom w:val="none" w:sz="0" w:space="0" w:color="auto"/>
            <w:right w:val="none" w:sz="0" w:space="0" w:color="auto"/>
          </w:divBdr>
        </w:div>
        <w:div w:id="158548817">
          <w:marLeft w:val="0"/>
          <w:marRight w:val="0"/>
          <w:marTop w:val="0"/>
          <w:marBottom w:val="0"/>
          <w:divBdr>
            <w:top w:val="none" w:sz="0" w:space="0" w:color="auto"/>
            <w:left w:val="none" w:sz="0" w:space="0" w:color="auto"/>
            <w:bottom w:val="none" w:sz="0" w:space="0" w:color="auto"/>
            <w:right w:val="none" w:sz="0" w:space="0" w:color="auto"/>
          </w:divBdr>
        </w:div>
        <w:div w:id="160004377">
          <w:marLeft w:val="0"/>
          <w:marRight w:val="0"/>
          <w:marTop w:val="0"/>
          <w:marBottom w:val="0"/>
          <w:divBdr>
            <w:top w:val="none" w:sz="0" w:space="0" w:color="auto"/>
            <w:left w:val="none" w:sz="0" w:space="0" w:color="auto"/>
            <w:bottom w:val="none" w:sz="0" w:space="0" w:color="auto"/>
            <w:right w:val="none" w:sz="0" w:space="0" w:color="auto"/>
          </w:divBdr>
        </w:div>
        <w:div w:id="170686352">
          <w:marLeft w:val="0"/>
          <w:marRight w:val="0"/>
          <w:marTop w:val="0"/>
          <w:marBottom w:val="0"/>
          <w:divBdr>
            <w:top w:val="none" w:sz="0" w:space="0" w:color="auto"/>
            <w:left w:val="none" w:sz="0" w:space="0" w:color="auto"/>
            <w:bottom w:val="none" w:sz="0" w:space="0" w:color="auto"/>
            <w:right w:val="none" w:sz="0" w:space="0" w:color="auto"/>
          </w:divBdr>
        </w:div>
        <w:div w:id="193425505">
          <w:marLeft w:val="0"/>
          <w:marRight w:val="0"/>
          <w:marTop w:val="0"/>
          <w:marBottom w:val="0"/>
          <w:divBdr>
            <w:top w:val="none" w:sz="0" w:space="0" w:color="auto"/>
            <w:left w:val="none" w:sz="0" w:space="0" w:color="auto"/>
            <w:bottom w:val="none" w:sz="0" w:space="0" w:color="auto"/>
            <w:right w:val="none" w:sz="0" w:space="0" w:color="auto"/>
          </w:divBdr>
        </w:div>
        <w:div w:id="199906442">
          <w:marLeft w:val="0"/>
          <w:marRight w:val="0"/>
          <w:marTop w:val="0"/>
          <w:marBottom w:val="0"/>
          <w:divBdr>
            <w:top w:val="none" w:sz="0" w:space="0" w:color="auto"/>
            <w:left w:val="none" w:sz="0" w:space="0" w:color="auto"/>
            <w:bottom w:val="none" w:sz="0" w:space="0" w:color="auto"/>
            <w:right w:val="none" w:sz="0" w:space="0" w:color="auto"/>
          </w:divBdr>
        </w:div>
        <w:div w:id="236983301">
          <w:marLeft w:val="0"/>
          <w:marRight w:val="0"/>
          <w:marTop w:val="0"/>
          <w:marBottom w:val="0"/>
          <w:divBdr>
            <w:top w:val="none" w:sz="0" w:space="0" w:color="auto"/>
            <w:left w:val="none" w:sz="0" w:space="0" w:color="auto"/>
            <w:bottom w:val="none" w:sz="0" w:space="0" w:color="auto"/>
            <w:right w:val="none" w:sz="0" w:space="0" w:color="auto"/>
          </w:divBdr>
        </w:div>
        <w:div w:id="238640958">
          <w:marLeft w:val="0"/>
          <w:marRight w:val="0"/>
          <w:marTop w:val="0"/>
          <w:marBottom w:val="0"/>
          <w:divBdr>
            <w:top w:val="none" w:sz="0" w:space="0" w:color="auto"/>
            <w:left w:val="none" w:sz="0" w:space="0" w:color="auto"/>
            <w:bottom w:val="none" w:sz="0" w:space="0" w:color="auto"/>
            <w:right w:val="none" w:sz="0" w:space="0" w:color="auto"/>
          </w:divBdr>
        </w:div>
        <w:div w:id="261452046">
          <w:marLeft w:val="0"/>
          <w:marRight w:val="0"/>
          <w:marTop w:val="0"/>
          <w:marBottom w:val="0"/>
          <w:divBdr>
            <w:top w:val="none" w:sz="0" w:space="0" w:color="auto"/>
            <w:left w:val="none" w:sz="0" w:space="0" w:color="auto"/>
            <w:bottom w:val="none" w:sz="0" w:space="0" w:color="auto"/>
            <w:right w:val="none" w:sz="0" w:space="0" w:color="auto"/>
          </w:divBdr>
        </w:div>
        <w:div w:id="269171179">
          <w:marLeft w:val="0"/>
          <w:marRight w:val="0"/>
          <w:marTop w:val="0"/>
          <w:marBottom w:val="0"/>
          <w:divBdr>
            <w:top w:val="none" w:sz="0" w:space="0" w:color="auto"/>
            <w:left w:val="none" w:sz="0" w:space="0" w:color="auto"/>
            <w:bottom w:val="none" w:sz="0" w:space="0" w:color="auto"/>
            <w:right w:val="none" w:sz="0" w:space="0" w:color="auto"/>
          </w:divBdr>
        </w:div>
        <w:div w:id="280039665">
          <w:marLeft w:val="0"/>
          <w:marRight w:val="0"/>
          <w:marTop w:val="0"/>
          <w:marBottom w:val="0"/>
          <w:divBdr>
            <w:top w:val="none" w:sz="0" w:space="0" w:color="auto"/>
            <w:left w:val="none" w:sz="0" w:space="0" w:color="auto"/>
            <w:bottom w:val="none" w:sz="0" w:space="0" w:color="auto"/>
            <w:right w:val="none" w:sz="0" w:space="0" w:color="auto"/>
          </w:divBdr>
        </w:div>
        <w:div w:id="299725106">
          <w:marLeft w:val="0"/>
          <w:marRight w:val="0"/>
          <w:marTop w:val="0"/>
          <w:marBottom w:val="0"/>
          <w:divBdr>
            <w:top w:val="none" w:sz="0" w:space="0" w:color="auto"/>
            <w:left w:val="none" w:sz="0" w:space="0" w:color="auto"/>
            <w:bottom w:val="none" w:sz="0" w:space="0" w:color="auto"/>
            <w:right w:val="none" w:sz="0" w:space="0" w:color="auto"/>
          </w:divBdr>
        </w:div>
        <w:div w:id="339282063">
          <w:marLeft w:val="0"/>
          <w:marRight w:val="0"/>
          <w:marTop w:val="0"/>
          <w:marBottom w:val="0"/>
          <w:divBdr>
            <w:top w:val="none" w:sz="0" w:space="0" w:color="auto"/>
            <w:left w:val="none" w:sz="0" w:space="0" w:color="auto"/>
            <w:bottom w:val="none" w:sz="0" w:space="0" w:color="auto"/>
            <w:right w:val="none" w:sz="0" w:space="0" w:color="auto"/>
          </w:divBdr>
        </w:div>
        <w:div w:id="346374079">
          <w:marLeft w:val="0"/>
          <w:marRight w:val="0"/>
          <w:marTop w:val="0"/>
          <w:marBottom w:val="0"/>
          <w:divBdr>
            <w:top w:val="none" w:sz="0" w:space="0" w:color="auto"/>
            <w:left w:val="none" w:sz="0" w:space="0" w:color="auto"/>
            <w:bottom w:val="none" w:sz="0" w:space="0" w:color="auto"/>
            <w:right w:val="none" w:sz="0" w:space="0" w:color="auto"/>
          </w:divBdr>
        </w:div>
        <w:div w:id="348797209">
          <w:marLeft w:val="0"/>
          <w:marRight w:val="0"/>
          <w:marTop w:val="0"/>
          <w:marBottom w:val="0"/>
          <w:divBdr>
            <w:top w:val="none" w:sz="0" w:space="0" w:color="auto"/>
            <w:left w:val="none" w:sz="0" w:space="0" w:color="auto"/>
            <w:bottom w:val="none" w:sz="0" w:space="0" w:color="auto"/>
            <w:right w:val="none" w:sz="0" w:space="0" w:color="auto"/>
          </w:divBdr>
        </w:div>
        <w:div w:id="354695475">
          <w:marLeft w:val="0"/>
          <w:marRight w:val="0"/>
          <w:marTop w:val="0"/>
          <w:marBottom w:val="0"/>
          <w:divBdr>
            <w:top w:val="none" w:sz="0" w:space="0" w:color="auto"/>
            <w:left w:val="none" w:sz="0" w:space="0" w:color="auto"/>
            <w:bottom w:val="none" w:sz="0" w:space="0" w:color="auto"/>
            <w:right w:val="none" w:sz="0" w:space="0" w:color="auto"/>
          </w:divBdr>
        </w:div>
        <w:div w:id="360398246">
          <w:marLeft w:val="0"/>
          <w:marRight w:val="0"/>
          <w:marTop w:val="0"/>
          <w:marBottom w:val="0"/>
          <w:divBdr>
            <w:top w:val="none" w:sz="0" w:space="0" w:color="auto"/>
            <w:left w:val="none" w:sz="0" w:space="0" w:color="auto"/>
            <w:bottom w:val="none" w:sz="0" w:space="0" w:color="auto"/>
            <w:right w:val="none" w:sz="0" w:space="0" w:color="auto"/>
          </w:divBdr>
        </w:div>
        <w:div w:id="364137705">
          <w:marLeft w:val="0"/>
          <w:marRight w:val="0"/>
          <w:marTop w:val="0"/>
          <w:marBottom w:val="0"/>
          <w:divBdr>
            <w:top w:val="none" w:sz="0" w:space="0" w:color="auto"/>
            <w:left w:val="none" w:sz="0" w:space="0" w:color="auto"/>
            <w:bottom w:val="none" w:sz="0" w:space="0" w:color="auto"/>
            <w:right w:val="none" w:sz="0" w:space="0" w:color="auto"/>
          </w:divBdr>
        </w:div>
        <w:div w:id="385372286">
          <w:marLeft w:val="0"/>
          <w:marRight w:val="0"/>
          <w:marTop w:val="0"/>
          <w:marBottom w:val="0"/>
          <w:divBdr>
            <w:top w:val="none" w:sz="0" w:space="0" w:color="auto"/>
            <w:left w:val="none" w:sz="0" w:space="0" w:color="auto"/>
            <w:bottom w:val="none" w:sz="0" w:space="0" w:color="auto"/>
            <w:right w:val="none" w:sz="0" w:space="0" w:color="auto"/>
          </w:divBdr>
        </w:div>
        <w:div w:id="399982510">
          <w:marLeft w:val="0"/>
          <w:marRight w:val="0"/>
          <w:marTop w:val="0"/>
          <w:marBottom w:val="0"/>
          <w:divBdr>
            <w:top w:val="none" w:sz="0" w:space="0" w:color="auto"/>
            <w:left w:val="none" w:sz="0" w:space="0" w:color="auto"/>
            <w:bottom w:val="none" w:sz="0" w:space="0" w:color="auto"/>
            <w:right w:val="none" w:sz="0" w:space="0" w:color="auto"/>
          </w:divBdr>
        </w:div>
        <w:div w:id="406147248">
          <w:marLeft w:val="0"/>
          <w:marRight w:val="0"/>
          <w:marTop w:val="0"/>
          <w:marBottom w:val="0"/>
          <w:divBdr>
            <w:top w:val="none" w:sz="0" w:space="0" w:color="auto"/>
            <w:left w:val="none" w:sz="0" w:space="0" w:color="auto"/>
            <w:bottom w:val="none" w:sz="0" w:space="0" w:color="auto"/>
            <w:right w:val="none" w:sz="0" w:space="0" w:color="auto"/>
          </w:divBdr>
          <w:divsChild>
            <w:div w:id="580720298">
              <w:marLeft w:val="0"/>
              <w:marRight w:val="0"/>
              <w:marTop w:val="0"/>
              <w:marBottom w:val="0"/>
              <w:divBdr>
                <w:top w:val="none" w:sz="0" w:space="0" w:color="auto"/>
                <w:left w:val="none" w:sz="0" w:space="0" w:color="auto"/>
                <w:bottom w:val="none" w:sz="0" w:space="0" w:color="auto"/>
                <w:right w:val="none" w:sz="0" w:space="0" w:color="auto"/>
              </w:divBdr>
            </w:div>
            <w:div w:id="1783182754">
              <w:marLeft w:val="0"/>
              <w:marRight w:val="0"/>
              <w:marTop w:val="0"/>
              <w:marBottom w:val="0"/>
              <w:divBdr>
                <w:top w:val="none" w:sz="0" w:space="0" w:color="auto"/>
                <w:left w:val="none" w:sz="0" w:space="0" w:color="auto"/>
                <w:bottom w:val="none" w:sz="0" w:space="0" w:color="auto"/>
                <w:right w:val="none" w:sz="0" w:space="0" w:color="auto"/>
              </w:divBdr>
            </w:div>
          </w:divsChild>
        </w:div>
        <w:div w:id="461776512">
          <w:marLeft w:val="0"/>
          <w:marRight w:val="0"/>
          <w:marTop w:val="0"/>
          <w:marBottom w:val="0"/>
          <w:divBdr>
            <w:top w:val="none" w:sz="0" w:space="0" w:color="auto"/>
            <w:left w:val="none" w:sz="0" w:space="0" w:color="auto"/>
            <w:bottom w:val="none" w:sz="0" w:space="0" w:color="auto"/>
            <w:right w:val="none" w:sz="0" w:space="0" w:color="auto"/>
          </w:divBdr>
        </w:div>
        <w:div w:id="469829310">
          <w:marLeft w:val="0"/>
          <w:marRight w:val="0"/>
          <w:marTop w:val="0"/>
          <w:marBottom w:val="0"/>
          <w:divBdr>
            <w:top w:val="none" w:sz="0" w:space="0" w:color="auto"/>
            <w:left w:val="none" w:sz="0" w:space="0" w:color="auto"/>
            <w:bottom w:val="none" w:sz="0" w:space="0" w:color="auto"/>
            <w:right w:val="none" w:sz="0" w:space="0" w:color="auto"/>
          </w:divBdr>
        </w:div>
        <w:div w:id="479154274">
          <w:marLeft w:val="0"/>
          <w:marRight w:val="0"/>
          <w:marTop w:val="0"/>
          <w:marBottom w:val="0"/>
          <w:divBdr>
            <w:top w:val="none" w:sz="0" w:space="0" w:color="auto"/>
            <w:left w:val="none" w:sz="0" w:space="0" w:color="auto"/>
            <w:bottom w:val="none" w:sz="0" w:space="0" w:color="auto"/>
            <w:right w:val="none" w:sz="0" w:space="0" w:color="auto"/>
          </w:divBdr>
          <w:divsChild>
            <w:div w:id="1107578933">
              <w:marLeft w:val="0"/>
              <w:marRight w:val="0"/>
              <w:marTop w:val="0"/>
              <w:marBottom w:val="0"/>
              <w:divBdr>
                <w:top w:val="none" w:sz="0" w:space="0" w:color="auto"/>
                <w:left w:val="none" w:sz="0" w:space="0" w:color="auto"/>
                <w:bottom w:val="none" w:sz="0" w:space="0" w:color="auto"/>
                <w:right w:val="none" w:sz="0" w:space="0" w:color="auto"/>
              </w:divBdr>
            </w:div>
            <w:div w:id="1208955682">
              <w:marLeft w:val="0"/>
              <w:marRight w:val="0"/>
              <w:marTop w:val="0"/>
              <w:marBottom w:val="0"/>
              <w:divBdr>
                <w:top w:val="none" w:sz="0" w:space="0" w:color="auto"/>
                <w:left w:val="none" w:sz="0" w:space="0" w:color="auto"/>
                <w:bottom w:val="none" w:sz="0" w:space="0" w:color="auto"/>
                <w:right w:val="none" w:sz="0" w:space="0" w:color="auto"/>
              </w:divBdr>
            </w:div>
          </w:divsChild>
        </w:div>
        <w:div w:id="479883963">
          <w:marLeft w:val="0"/>
          <w:marRight w:val="0"/>
          <w:marTop w:val="0"/>
          <w:marBottom w:val="0"/>
          <w:divBdr>
            <w:top w:val="none" w:sz="0" w:space="0" w:color="auto"/>
            <w:left w:val="none" w:sz="0" w:space="0" w:color="auto"/>
            <w:bottom w:val="none" w:sz="0" w:space="0" w:color="auto"/>
            <w:right w:val="none" w:sz="0" w:space="0" w:color="auto"/>
          </w:divBdr>
        </w:div>
        <w:div w:id="493377218">
          <w:marLeft w:val="0"/>
          <w:marRight w:val="0"/>
          <w:marTop w:val="0"/>
          <w:marBottom w:val="0"/>
          <w:divBdr>
            <w:top w:val="none" w:sz="0" w:space="0" w:color="auto"/>
            <w:left w:val="none" w:sz="0" w:space="0" w:color="auto"/>
            <w:bottom w:val="none" w:sz="0" w:space="0" w:color="auto"/>
            <w:right w:val="none" w:sz="0" w:space="0" w:color="auto"/>
          </w:divBdr>
        </w:div>
        <w:div w:id="493641076">
          <w:marLeft w:val="0"/>
          <w:marRight w:val="0"/>
          <w:marTop w:val="0"/>
          <w:marBottom w:val="0"/>
          <w:divBdr>
            <w:top w:val="none" w:sz="0" w:space="0" w:color="auto"/>
            <w:left w:val="none" w:sz="0" w:space="0" w:color="auto"/>
            <w:bottom w:val="none" w:sz="0" w:space="0" w:color="auto"/>
            <w:right w:val="none" w:sz="0" w:space="0" w:color="auto"/>
          </w:divBdr>
        </w:div>
        <w:div w:id="517306542">
          <w:marLeft w:val="0"/>
          <w:marRight w:val="0"/>
          <w:marTop w:val="0"/>
          <w:marBottom w:val="0"/>
          <w:divBdr>
            <w:top w:val="none" w:sz="0" w:space="0" w:color="auto"/>
            <w:left w:val="none" w:sz="0" w:space="0" w:color="auto"/>
            <w:bottom w:val="none" w:sz="0" w:space="0" w:color="auto"/>
            <w:right w:val="none" w:sz="0" w:space="0" w:color="auto"/>
          </w:divBdr>
        </w:div>
        <w:div w:id="528497579">
          <w:marLeft w:val="0"/>
          <w:marRight w:val="0"/>
          <w:marTop w:val="0"/>
          <w:marBottom w:val="0"/>
          <w:divBdr>
            <w:top w:val="none" w:sz="0" w:space="0" w:color="auto"/>
            <w:left w:val="none" w:sz="0" w:space="0" w:color="auto"/>
            <w:bottom w:val="none" w:sz="0" w:space="0" w:color="auto"/>
            <w:right w:val="none" w:sz="0" w:space="0" w:color="auto"/>
          </w:divBdr>
          <w:divsChild>
            <w:div w:id="506678823">
              <w:marLeft w:val="0"/>
              <w:marRight w:val="0"/>
              <w:marTop w:val="0"/>
              <w:marBottom w:val="0"/>
              <w:divBdr>
                <w:top w:val="none" w:sz="0" w:space="0" w:color="auto"/>
                <w:left w:val="none" w:sz="0" w:space="0" w:color="auto"/>
                <w:bottom w:val="none" w:sz="0" w:space="0" w:color="auto"/>
                <w:right w:val="none" w:sz="0" w:space="0" w:color="auto"/>
              </w:divBdr>
            </w:div>
            <w:div w:id="544411186">
              <w:marLeft w:val="0"/>
              <w:marRight w:val="0"/>
              <w:marTop w:val="0"/>
              <w:marBottom w:val="0"/>
              <w:divBdr>
                <w:top w:val="none" w:sz="0" w:space="0" w:color="auto"/>
                <w:left w:val="none" w:sz="0" w:space="0" w:color="auto"/>
                <w:bottom w:val="none" w:sz="0" w:space="0" w:color="auto"/>
                <w:right w:val="none" w:sz="0" w:space="0" w:color="auto"/>
              </w:divBdr>
            </w:div>
            <w:div w:id="616914315">
              <w:marLeft w:val="0"/>
              <w:marRight w:val="0"/>
              <w:marTop w:val="0"/>
              <w:marBottom w:val="0"/>
              <w:divBdr>
                <w:top w:val="none" w:sz="0" w:space="0" w:color="auto"/>
                <w:left w:val="none" w:sz="0" w:space="0" w:color="auto"/>
                <w:bottom w:val="none" w:sz="0" w:space="0" w:color="auto"/>
                <w:right w:val="none" w:sz="0" w:space="0" w:color="auto"/>
              </w:divBdr>
            </w:div>
            <w:div w:id="1077285887">
              <w:marLeft w:val="0"/>
              <w:marRight w:val="0"/>
              <w:marTop w:val="0"/>
              <w:marBottom w:val="0"/>
              <w:divBdr>
                <w:top w:val="none" w:sz="0" w:space="0" w:color="auto"/>
                <w:left w:val="none" w:sz="0" w:space="0" w:color="auto"/>
                <w:bottom w:val="none" w:sz="0" w:space="0" w:color="auto"/>
                <w:right w:val="none" w:sz="0" w:space="0" w:color="auto"/>
              </w:divBdr>
            </w:div>
            <w:div w:id="1673872570">
              <w:marLeft w:val="0"/>
              <w:marRight w:val="0"/>
              <w:marTop w:val="0"/>
              <w:marBottom w:val="0"/>
              <w:divBdr>
                <w:top w:val="none" w:sz="0" w:space="0" w:color="auto"/>
                <w:left w:val="none" w:sz="0" w:space="0" w:color="auto"/>
                <w:bottom w:val="none" w:sz="0" w:space="0" w:color="auto"/>
                <w:right w:val="none" w:sz="0" w:space="0" w:color="auto"/>
              </w:divBdr>
            </w:div>
          </w:divsChild>
        </w:div>
        <w:div w:id="624501964">
          <w:marLeft w:val="0"/>
          <w:marRight w:val="0"/>
          <w:marTop w:val="0"/>
          <w:marBottom w:val="0"/>
          <w:divBdr>
            <w:top w:val="none" w:sz="0" w:space="0" w:color="auto"/>
            <w:left w:val="none" w:sz="0" w:space="0" w:color="auto"/>
            <w:bottom w:val="none" w:sz="0" w:space="0" w:color="auto"/>
            <w:right w:val="none" w:sz="0" w:space="0" w:color="auto"/>
          </w:divBdr>
        </w:div>
        <w:div w:id="689915684">
          <w:marLeft w:val="0"/>
          <w:marRight w:val="0"/>
          <w:marTop w:val="0"/>
          <w:marBottom w:val="0"/>
          <w:divBdr>
            <w:top w:val="none" w:sz="0" w:space="0" w:color="auto"/>
            <w:left w:val="none" w:sz="0" w:space="0" w:color="auto"/>
            <w:bottom w:val="none" w:sz="0" w:space="0" w:color="auto"/>
            <w:right w:val="none" w:sz="0" w:space="0" w:color="auto"/>
          </w:divBdr>
        </w:div>
        <w:div w:id="698747586">
          <w:marLeft w:val="0"/>
          <w:marRight w:val="0"/>
          <w:marTop w:val="0"/>
          <w:marBottom w:val="0"/>
          <w:divBdr>
            <w:top w:val="none" w:sz="0" w:space="0" w:color="auto"/>
            <w:left w:val="none" w:sz="0" w:space="0" w:color="auto"/>
            <w:bottom w:val="none" w:sz="0" w:space="0" w:color="auto"/>
            <w:right w:val="none" w:sz="0" w:space="0" w:color="auto"/>
          </w:divBdr>
        </w:div>
        <w:div w:id="724991576">
          <w:marLeft w:val="0"/>
          <w:marRight w:val="0"/>
          <w:marTop w:val="0"/>
          <w:marBottom w:val="0"/>
          <w:divBdr>
            <w:top w:val="none" w:sz="0" w:space="0" w:color="auto"/>
            <w:left w:val="none" w:sz="0" w:space="0" w:color="auto"/>
            <w:bottom w:val="none" w:sz="0" w:space="0" w:color="auto"/>
            <w:right w:val="none" w:sz="0" w:space="0" w:color="auto"/>
          </w:divBdr>
        </w:div>
        <w:div w:id="750127096">
          <w:marLeft w:val="0"/>
          <w:marRight w:val="0"/>
          <w:marTop w:val="0"/>
          <w:marBottom w:val="0"/>
          <w:divBdr>
            <w:top w:val="none" w:sz="0" w:space="0" w:color="auto"/>
            <w:left w:val="none" w:sz="0" w:space="0" w:color="auto"/>
            <w:bottom w:val="none" w:sz="0" w:space="0" w:color="auto"/>
            <w:right w:val="none" w:sz="0" w:space="0" w:color="auto"/>
          </w:divBdr>
        </w:div>
        <w:div w:id="759790245">
          <w:marLeft w:val="0"/>
          <w:marRight w:val="0"/>
          <w:marTop w:val="0"/>
          <w:marBottom w:val="0"/>
          <w:divBdr>
            <w:top w:val="none" w:sz="0" w:space="0" w:color="auto"/>
            <w:left w:val="none" w:sz="0" w:space="0" w:color="auto"/>
            <w:bottom w:val="none" w:sz="0" w:space="0" w:color="auto"/>
            <w:right w:val="none" w:sz="0" w:space="0" w:color="auto"/>
          </w:divBdr>
        </w:div>
        <w:div w:id="774642984">
          <w:marLeft w:val="0"/>
          <w:marRight w:val="0"/>
          <w:marTop w:val="0"/>
          <w:marBottom w:val="0"/>
          <w:divBdr>
            <w:top w:val="none" w:sz="0" w:space="0" w:color="auto"/>
            <w:left w:val="none" w:sz="0" w:space="0" w:color="auto"/>
            <w:bottom w:val="none" w:sz="0" w:space="0" w:color="auto"/>
            <w:right w:val="none" w:sz="0" w:space="0" w:color="auto"/>
          </w:divBdr>
        </w:div>
        <w:div w:id="780338188">
          <w:marLeft w:val="0"/>
          <w:marRight w:val="0"/>
          <w:marTop w:val="0"/>
          <w:marBottom w:val="0"/>
          <w:divBdr>
            <w:top w:val="none" w:sz="0" w:space="0" w:color="auto"/>
            <w:left w:val="none" w:sz="0" w:space="0" w:color="auto"/>
            <w:bottom w:val="none" w:sz="0" w:space="0" w:color="auto"/>
            <w:right w:val="none" w:sz="0" w:space="0" w:color="auto"/>
          </w:divBdr>
        </w:div>
        <w:div w:id="785083192">
          <w:marLeft w:val="0"/>
          <w:marRight w:val="0"/>
          <w:marTop w:val="0"/>
          <w:marBottom w:val="0"/>
          <w:divBdr>
            <w:top w:val="none" w:sz="0" w:space="0" w:color="auto"/>
            <w:left w:val="none" w:sz="0" w:space="0" w:color="auto"/>
            <w:bottom w:val="none" w:sz="0" w:space="0" w:color="auto"/>
            <w:right w:val="none" w:sz="0" w:space="0" w:color="auto"/>
          </w:divBdr>
        </w:div>
        <w:div w:id="790049940">
          <w:marLeft w:val="0"/>
          <w:marRight w:val="0"/>
          <w:marTop w:val="0"/>
          <w:marBottom w:val="0"/>
          <w:divBdr>
            <w:top w:val="none" w:sz="0" w:space="0" w:color="auto"/>
            <w:left w:val="none" w:sz="0" w:space="0" w:color="auto"/>
            <w:bottom w:val="none" w:sz="0" w:space="0" w:color="auto"/>
            <w:right w:val="none" w:sz="0" w:space="0" w:color="auto"/>
          </w:divBdr>
        </w:div>
        <w:div w:id="790561815">
          <w:marLeft w:val="0"/>
          <w:marRight w:val="0"/>
          <w:marTop w:val="0"/>
          <w:marBottom w:val="0"/>
          <w:divBdr>
            <w:top w:val="none" w:sz="0" w:space="0" w:color="auto"/>
            <w:left w:val="none" w:sz="0" w:space="0" w:color="auto"/>
            <w:bottom w:val="none" w:sz="0" w:space="0" w:color="auto"/>
            <w:right w:val="none" w:sz="0" w:space="0" w:color="auto"/>
          </w:divBdr>
          <w:divsChild>
            <w:div w:id="630482287">
              <w:marLeft w:val="0"/>
              <w:marRight w:val="0"/>
              <w:marTop w:val="0"/>
              <w:marBottom w:val="0"/>
              <w:divBdr>
                <w:top w:val="none" w:sz="0" w:space="0" w:color="auto"/>
                <w:left w:val="none" w:sz="0" w:space="0" w:color="auto"/>
                <w:bottom w:val="none" w:sz="0" w:space="0" w:color="auto"/>
                <w:right w:val="none" w:sz="0" w:space="0" w:color="auto"/>
              </w:divBdr>
            </w:div>
            <w:div w:id="988900962">
              <w:marLeft w:val="0"/>
              <w:marRight w:val="0"/>
              <w:marTop w:val="0"/>
              <w:marBottom w:val="0"/>
              <w:divBdr>
                <w:top w:val="none" w:sz="0" w:space="0" w:color="auto"/>
                <w:left w:val="none" w:sz="0" w:space="0" w:color="auto"/>
                <w:bottom w:val="none" w:sz="0" w:space="0" w:color="auto"/>
                <w:right w:val="none" w:sz="0" w:space="0" w:color="auto"/>
              </w:divBdr>
            </w:div>
            <w:div w:id="1087383776">
              <w:marLeft w:val="0"/>
              <w:marRight w:val="0"/>
              <w:marTop w:val="0"/>
              <w:marBottom w:val="0"/>
              <w:divBdr>
                <w:top w:val="none" w:sz="0" w:space="0" w:color="auto"/>
                <w:left w:val="none" w:sz="0" w:space="0" w:color="auto"/>
                <w:bottom w:val="none" w:sz="0" w:space="0" w:color="auto"/>
                <w:right w:val="none" w:sz="0" w:space="0" w:color="auto"/>
              </w:divBdr>
            </w:div>
            <w:div w:id="1569002358">
              <w:marLeft w:val="0"/>
              <w:marRight w:val="0"/>
              <w:marTop w:val="0"/>
              <w:marBottom w:val="0"/>
              <w:divBdr>
                <w:top w:val="none" w:sz="0" w:space="0" w:color="auto"/>
                <w:left w:val="none" w:sz="0" w:space="0" w:color="auto"/>
                <w:bottom w:val="none" w:sz="0" w:space="0" w:color="auto"/>
                <w:right w:val="none" w:sz="0" w:space="0" w:color="auto"/>
              </w:divBdr>
            </w:div>
            <w:div w:id="1982271647">
              <w:marLeft w:val="0"/>
              <w:marRight w:val="0"/>
              <w:marTop w:val="0"/>
              <w:marBottom w:val="0"/>
              <w:divBdr>
                <w:top w:val="none" w:sz="0" w:space="0" w:color="auto"/>
                <w:left w:val="none" w:sz="0" w:space="0" w:color="auto"/>
                <w:bottom w:val="none" w:sz="0" w:space="0" w:color="auto"/>
                <w:right w:val="none" w:sz="0" w:space="0" w:color="auto"/>
              </w:divBdr>
            </w:div>
          </w:divsChild>
        </w:div>
        <w:div w:id="802504877">
          <w:marLeft w:val="0"/>
          <w:marRight w:val="0"/>
          <w:marTop w:val="0"/>
          <w:marBottom w:val="0"/>
          <w:divBdr>
            <w:top w:val="none" w:sz="0" w:space="0" w:color="auto"/>
            <w:left w:val="none" w:sz="0" w:space="0" w:color="auto"/>
            <w:bottom w:val="none" w:sz="0" w:space="0" w:color="auto"/>
            <w:right w:val="none" w:sz="0" w:space="0" w:color="auto"/>
          </w:divBdr>
        </w:div>
        <w:div w:id="877157752">
          <w:marLeft w:val="0"/>
          <w:marRight w:val="0"/>
          <w:marTop w:val="0"/>
          <w:marBottom w:val="0"/>
          <w:divBdr>
            <w:top w:val="none" w:sz="0" w:space="0" w:color="auto"/>
            <w:left w:val="none" w:sz="0" w:space="0" w:color="auto"/>
            <w:bottom w:val="none" w:sz="0" w:space="0" w:color="auto"/>
            <w:right w:val="none" w:sz="0" w:space="0" w:color="auto"/>
          </w:divBdr>
        </w:div>
        <w:div w:id="918372469">
          <w:marLeft w:val="0"/>
          <w:marRight w:val="0"/>
          <w:marTop w:val="0"/>
          <w:marBottom w:val="0"/>
          <w:divBdr>
            <w:top w:val="none" w:sz="0" w:space="0" w:color="auto"/>
            <w:left w:val="none" w:sz="0" w:space="0" w:color="auto"/>
            <w:bottom w:val="none" w:sz="0" w:space="0" w:color="auto"/>
            <w:right w:val="none" w:sz="0" w:space="0" w:color="auto"/>
          </w:divBdr>
        </w:div>
        <w:div w:id="939336445">
          <w:marLeft w:val="0"/>
          <w:marRight w:val="0"/>
          <w:marTop w:val="0"/>
          <w:marBottom w:val="0"/>
          <w:divBdr>
            <w:top w:val="none" w:sz="0" w:space="0" w:color="auto"/>
            <w:left w:val="none" w:sz="0" w:space="0" w:color="auto"/>
            <w:bottom w:val="none" w:sz="0" w:space="0" w:color="auto"/>
            <w:right w:val="none" w:sz="0" w:space="0" w:color="auto"/>
          </w:divBdr>
        </w:div>
        <w:div w:id="969820677">
          <w:marLeft w:val="0"/>
          <w:marRight w:val="0"/>
          <w:marTop w:val="0"/>
          <w:marBottom w:val="0"/>
          <w:divBdr>
            <w:top w:val="none" w:sz="0" w:space="0" w:color="auto"/>
            <w:left w:val="none" w:sz="0" w:space="0" w:color="auto"/>
            <w:bottom w:val="none" w:sz="0" w:space="0" w:color="auto"/>
            <w:right w:val="none" w:sz="0" w:space="0" w:color="auto"/>
          </w:divBdr>
        </w:div>
        <w:div w:id="973604449">
          <w:marLeft w:val="0"/>
          <w:marRight w:val="0"/>
          <w:marTop w:val="0"/>
          <w:marBottom w:val="0"/>
          <w:divBdr>
            <w:top w:val="none" w:sz="0" w:space="0" w:color="auto"/>
            <w:left w:val="none" w:sz="0" w:space="0" w:color="auto"/>
            <w:bottom w:val="none" w:sz="0" w:space="0" w:color="auto"/>
            <w:right w:val="none" w:sz="0" w:space="0" w:color="auto"/>
          </w:divBdr>
          <w:divsChild>
            <w:div w:id="406805340">
              <w:marLeft w:val="0"/>
              <w:marRight w:val="0"/>
              <w:marTop w:val="0"/>
              <w:marBottom w:val="0"/>
              <w:divBdr>
                <w:top w:val="none" w:sz="0" w:space="0" w:color="auto"/>
                <w:left w:val="none" w:sz="0" w:space="0" w:color="auto"/>
                <w:bottom w:val="none" w:sz="0" w:space="0" w:color="auto"/>
                <w:right w:val="none" w:sz="0" w:space="0" w:color="auto"/>
              </w:divBdr>
            </w:div>
            <w:div w:id="853614889">
              <w:marLeft w:val="0"/>
              <w:marRight w:val="0"/>
              <w:marTop w:val="0"/>
              <w:marBottom w:val="0"/>
              <w:divBdr>
                <w:top w:val="none" w:sz="0" w:space="0" w:color="auto"/>
                <w:left w:val="none" w:sz="0" w:space="0" w:color="auto"/>
                <w:bottom w:val="none" w:sz="0" w:space="0" w:color="auto"/>
                <w:right w:val="none" w:sz="0" w:space="0" w:color="auto"/>
              </w:divBdr>
            </w:div>
            <w:div w:id="938951667">
              <w:marLeft w:val="0"/>
              <w:marRight w:val="0"/>
              <w:marTop w:val="0"/>
              <w:marBottom w:val="0"/>
              <w:divBdr>
                <w:top w:val="none" w:sz="0" w:space="0" w:color="auto"/>
                <w:left w:val="none" w:sz="0" w:space="0" w:color="auto"/>
                <w:bottom w:val="none" w:sz="0" w:space="0" w:color="auto"/>
                <w:right w:val="none" w:sz="0" w:space="0" w:color="auto"/>
              </w:divBdr>
            </w:div>
            <w:div w:id="2040083230">
              <w:marLeft w:val="0"/>
              <w:marRight w:val="0"/>
              <w:marTop w:val="0"/>
              <w:marBottom w:val="0"/>
              <w:divBdr>
                <w:top w:val="none" w:sz="0" w:space="0" w:color="auto"/>
                <w:left w:val="none" w:sz="0" w:space="0" w:color="auto"/>
                <w:bottom w:val="none" w:sz="0" w:space="0" w:color="auto"/>
                <w:right w:val="none" w:sz="0" w:space="0" w:color="auto"/>
              </w:divBdr>
            </w:div>
          </w:divsChild>
        </w:div>
        <w:div w:id="1001129654">
          <w:marLeft w:val="0"/>
          <w:marRight w:val="0"/>
          <w:marTop w:val="0"/>
          <w:marBottom w:val="0"/>
          <w:divBdr>
            <w:top w:val="none" w:sz="0" w:space="0" w:color="auto"/>
            <w:left w:val="none" w:sz="0" w:space="0" w:color="auto"/>
            <w:bottom w:val="none" w:sz="0" w:space="0" w:color="auto"/>
            <w:right w:val="none" w:sz="0" w:space="0" w:color="auto"/>
          </w:divBdr>
        </w:div>
        <w:div w:id="1003553608">
          <w:marLeft w:val="0"/>
          <w:marRight w:val="0"/>
          <w:marTop w:val="0"/>
          <w:marBottom w:val="0"/>
          <w:divBdr>
            <w:top w:val="none" w:sz="0" w:space="0" w:color="auto"/>
            <w:left w:val="none" w:sz="0" w:space="0" w:color="auto"/>
            <w:bottom w:val="none" w:sz="0" w:space="0" w:color="auto"/>
            <w:right w:val="none" w:sz="0" w:space="0" w:color="auto"/>
          </w:divBdr>
        </w:div>
        <w:div w:id="1007752512">
          <w:marLeft w:val="0"/>
          <w:marRight w:val="0"/>
          <w:marTop w:val="0"/>
          <w:marBottom w:val="0"/>
          <w:divBdr>
            <w:top w:val="none" w:sz="0" w:space="0" w:color="auto"/>
            <w:left w:val="none" w:sz="0" w:space="0" w:color="auto"/>
            <w:bottom w:val="none" w:sz="0" w:space="0" w:color="auto"/>
            <w:right w:val="none" w:sz="0" w:space="0" w:color="auto"/>
          </w:divBdr>
        </w:div>
        <w:div w:id="1025209344">
          <w:marLeft w:val="0"/>
          <w:marRight w:val="0"/>
          <w:marTop w:val="0"/>
          <w:marBottom w:val="0"/>
          <w:divBdr>
            <w:top w:val="none" w:sz="0" w:space="0" w:color="auto"/>
            <w:left w:val="none" w:sz="0" w:space="0" w:color="auto"/>
            <w:bottom w:val="none" w:sz="0" w:space="0" w:color="auto"/>
            <w:right w:val="none" w:sz="0" w:space="0" w:color="auto"/>
          </w:divBdr>
        </w:div>
        <w:div w:id="1058744962">
          <w:marLeft w:val="0"/>
          <w:marRight w:val="0"/>
          <w:marTop w:val="0"/>
          <w:marBottom w:val="0"/>
          <w:divBdr>
            <w:top w:val="none" w:sz="0" w:space="0" w:color="auto"/>
            <w:left w:val="none" w:sz="0" w:space="0" w:color="auto"/>
            <w:bottom w:val="none" w:sz="0" w:space="0" w:color="auto"/>
            <w:right w:val="none" w:sz="0" w:space="0" w:color="auto"/>
          </w:divBdr>
        </w:div>
        <w:div w:id="1059134296">
          <w:marLeft w:val="0"/>
          <w:marRight w:val="0"/>
          <w:marTop w:val="0"/>
          <w:marBottom w:val="0"/>
          <w:divBdr>
            <w:top w:val="none" w:sz="0" w:space="0" w:color="auto"/>
            <w:left w:val="none" w:sz="0" w:space="0" w:color="auto"/>
            <w:bottom w:val="none" w:sz="0" w:space="0" w:color="auto"/>
            <w:right w:val="none" w:sz="0" w:space="0" w:color="auto"/>
          </w:divBdr>
        </w:div>
        <w:div w:id="1073697272">
          <w:marLeft w:val="0"/>
          <w:marRight w:val="0"/>
          <w:marTop w:val="0"/>
          <w:marBottom w:val="0"/>
          <w:divBdr>
            <w:top w:val="none" w:sz="0" w:space="0" w:color="auto"/>
            <w:left w:val="none" w:sz="0" w:space="0" w:color="auto"/>
            <w:bottom w:val="none" w:sz="0" w:space="0" w:color="auto"/>
            <w:right w:val="none" w:sz="0" w:space="0" w:color="auto"/>
          </w:divBdr>
        </w:div>
        <w:div w:id="1080953675">
          <w:marLeft w:val="0"/>
          <w:marRight w:val="0"/>
          <w:marTop w:val="0"/>
          <w:marBottom w:val="0"/>
          <w:divBdr>
            <w:top w:val="none" w:sz="0" w:space="0" w:color="auto"/>
            <w:left w:val="none" w:sz="0" w:space="0" w:color="auto"/>
            <w:bottom w:val="none" w:sz="0" w:space="0" w:color="auto"/>
            <w:right w:val="none" w:sz="0" w:space="0" w:color="auto"/>
          </w:divBdr>
        </w:div>
        <w:div w:id="1122920165">
          <w:marLeft w:val="0"/>
          <w:marRight w:val="0"/>
          <w:marTop w:val="0"/>
          <w:marBottom w:val="0"/>
          <w:divBdr>
            <w:top w:val="none" w:sz="0" w:space="0" w:color="auto"/>
            <w:left w:val="none" w:sz="0" w:space="0" w:color="auto"/>
            <w:bottom w:val="none" w:sz="0" w:space="0" w:color="auto"/>
            <w:right w:val="none" w:sz="0" w:space="0" w:color="auto"/>
          </w:divBdr>
        </w:div>
        <w:div w:id="1147942758">
          <w:marLeft w:val="0"/>
          <w:marRight w:val="0"/>
          <w:marTop w:val="0"/>
          <w:marBottom w:val="0"/>
          <w:divBdr>
            <w:top w:val="none" w:sz="0" w:space="0" w:color="auto"/>
            <w:left w:val="none" w:sz="0" w:space="0" w:color="auto"/>
            <w:bottom w:val="none" w:sz="0" w:space="0" w:color="auto"/>
            <w:right w:val="none" w:sz="0" w:space="0" w:color="auto"/>
          </w:divBdr>
        </w:div>
        <w:div w:id="1167092874">
          <w:marLeft w:val="0"/>
          <w:marRight w:val="0"/>
          <w:marTop w:val="0"/>
          <w:marBottom w:val="0"/>
          <w:divBdr>
            <w:top w:val="none" w:sz="0" w:space="0" w:color="auto"/>
            <w:left w:val="none" w:sz="0" w:space="0" w:color="auto"/>
            <w:bottom w:val="none" w:sz="0" w:space="0" w:color="auto"/>
            <w:right w:val="none" w:sz="0" w:space="0" w:color="auto"/>
          </w:divBdr>
        </w:div>
        <w:div w:id="1179347752">
          <w:marLeft w:val="0"/>
          <w:marRight w:val="0"/>
          <w:marTop w:val="0"/>
          <w:marBottom w:val="0"/>
          <w:divBdr>
            <w:top w:val="none" w:sz="0" w:space="0" w:color="auto"/>
            <w:left w:val="none" w:sz="0" w:space="0" w:color="auto"/>
            <w:bottom w:val="none" w:sz="0" w:space="0" w:color="auto"/>
            <w:right w:val="none" w:sz="0" w:space="0" w:color="auto"/>
          </w:divBdr>
        </w:div>
        <w:div w:id="1187475651">
          <w:marLeft w:val="0"/>
          <w:marRight w:val="0"/>
          <w:marTop w:val="0"/>
          <w:marBottom w:val="0"/>
          <w:divBdr>
            <w:top w:val="none" w:sz="0" w:space="0" w:color="auto"/>
            <w:left w:val="none" w:sz="0" w:space="0" w:color="auto"/>
            <w:bottom w:val="none" w:sz="0" w:space="0" w:color="auto"/>
            <w:right w:val="none" w:sz="0" w:space="0" w:color="auto"/>
          </w:divBdr>
        </w:div>
        <w:div w:id="1212036755">
          <w:marLeft w:val="0"/>
          <w:marRight w:val="0"/>
          <w:marTop w:val="0"/>
          <w:marBottom w:val="0"/>
          <w:divBdr>
            <w:top w:val="none" w:sz="0" w:space="0" w:color="auto"/>
            <w:left w:val="none" w:sz="0" w:space="0" w:color="auto"/>
            <w:bottom w:val="none" w:sz="0" w:space="0" w:color="auto"/>
            <w:right w:val="none" w:sz="0" w:space="0" w:color="auto"/>
          </w:divBdr>
        </w:div>
        <w:div w:id="1234461834">
          <w:marLeft w:val="0"/>
          <w:marRight w:val="0"/>
          <w:marTop w:val="0"/>
          <w:marBottom w:val="0"/>
          <w:divBdr>
            <w:top w:val="none" w:sz="0" w:space="0" w:color="auto"/>
            <w:left w:val="none" w:sz="0" w:space="0" w:color="auto"/>
            <w:bottom w:val="none" w:sz="0" w:space="0" w:color="auto"/>
            <w:right w:val="none" w:sz="0" w:space="0" w:color="auto"/>
          </w:divBdr>
        </w:div>
        <w:div w:id="1236891923">
          <w:marLeft w:val="0"/>
          <w:marRight w:val="0"/>
          <w:marTop w:val="0"/>
          <w:marBottom w:val="0"/>
          <w:divBdr>
            <w:top w:val="none" w:sz="0" w:space="0" w:color="auto"/>
            <w:left w:val="none" w:sz="0" w:space="0" w:color="auto"/>
            <w:bottom w:val="none" w:sz="0" w:space="0" w:color="auto"/>
            <w:right w:val="none" w:sz="0" w:space="0" w:color="auto"/>
          </w:divBdr>
        </w:div>
        <w:div w:id="1284074074">
          <w:marLeft w:val="0"/>
          <w:marRight w:val="0"/>
          <w:marTop w:val="0"/>
          <w:marBottom w:val="0"/>
          <w:divBdr>
            <w:top w:val="none" w:sz="0" w:space="0" w:color="auto"/>
            <w:left w:val="none" w:sz="0" w:space="0" w:color="auto"/>
            <w:bottom w:val="none" w:sz="0" w:space="0" w:color="auto"/>
            <w:right w:val="none" w:sz="0" w:space="0" w:color="auto"/>
          </w:divBdr>
        </w:div>
        <w:div w:id="1303149047">
          <w:marLeft w:val="0"/>
          <w:marRight w:val="0"/>
          <w:marTop w:val="0"/>
          <w:marBottom w:val="0"/>
          <w:divBdr>
            <w:top w:val="none" w:sz="0" w:space="0" w:color="auto"/>
            <w:left w:val="none" w:sz="0" w:space="0" w:color="auto"/>
            <w:bottom w:val="none" w:sz="0" w:space="0" w:color="auto"/>
            <w:right w:val="none" w:sz="0" w:space="0" w:color="auto"/>
          </w:divBdr>
        </w:div>
        <w:div w:id="1310552214">
          <w:marLeft w:val="0"/>
          <w:marRight w:val="0"/>
          <w:marTop w:val="0"/>
          <w:marBottom w:val="0"/>
          <w:divBdr>
            <w:top w:val="none" w:sz="0" w:space="0" w:color="auto"/>
            <w:left w:val="none" w:sz="0" w:space="0" w:color="auto"/>
            <w:bottom w:val="none" w:sz="0" w:space="0" w:color="auto"/>
            <w:right w:val="none" w:sz="0" w:space="0" w:color="auto"/>
          </w:divBdr>
        </w:div>
        <w:div w:id="1323004378">
          <w:marLeft w:val="0"/>
          <w:marRight w:val="0"/>
          <w:marTop w:val="0"/>
          <w:marBottom w:val="0"/>
          <w:divBdr>
            <w:top w:val="none" w:sz="0" w:space="0" w:color="auto"/>
            <w:left w:val="none" w:sz="0" w:space="0" w:color="auto"/>
            <w:bottom w:val="none" w:sz="0" w:space="0" w:color="auto"/>
            <w:right w:val="none" w:sz="0" w:space="0" w:color="auto"/>
          </w:divBdr>
        </w:div>
        <w:div w:id="1352216943">
          <w:marLeft w:val="0"/>
          <w:marRight w:val="0"/>
          <w:marTop w:val="0"/>
          <w:marBottom w:val="0"/>
          <w:divBdr>
            <w:top w:val="none" w:sz="0" w:space="0" w:color="auto"/>
            <w:left w:val="none" w:sz="0" w:space="0" w:color="auto"/>
            <w:bottom w:val="none" w:sz="0" w:space="0" w:color="auto"/>
            <w:right w:val="none" w:sz="0" w:space="0" w:color="auto"/>
          </w:divBdr>
        </w:div>
        <w:div w:id="1358432966">
          <w:marLeft w:val="0"/>
          <w:marRight w:val="0"/>
          <w:marTop w:val="0"/>
          <w:marBottom w:val="0"/>
          <w:divBdr>
            <w:top w:val="none" w:sz="0" w:space="0" w:color="auto"/>
            <w:left w:val="none" w:sz="0" w:space="0" w:color="auto"/>
            <w:bottom w:val="none" w:sz="0" w:space="0" w:color="auto"/>
            <w:right w:val="none" w:sz="0" w:space="0" w:color="auto"/>
          </w:divBdr>
        </w:div>
        <w:div w:id="1397900190">
          <w:marLeft w:val="0"/>
          <w:marRight w:val="0"/>
          <w:marTop w:val="0"/>
          <w:marBottom w:val="0"/>
          <w:divBdr>
            <w:top w:val="none" w:sz="0" w:space="0" w:color="auto"/>
            <w:left w:val="none" w:sz="0" w:space="0" w:color="auto"/>
            <w:bottom w:val="none" w:sz="0" w:space="0" w:color="auto"/>
            <w:right w:val="none" w:sz="0" w:space="0" w:color="auto"/>
          </w:divBdr>
        </w:div>
        <w:div w:id="1402562398">
          <w:marLeft w:val="0"/>
          <w:marRight w:val="0"/>
          <w:marTop w:val="0"/>
          <w:marBottom w:val="0"/>
          <w:divBdr>
            <w:top w:val="none" w:sz="0" w:space="0" w:color="auto"/>
            <w:left w:val="none" w:sz="0" w:space="0" w:color="auto"/>
            <w:bottom w:val="none" w:sz="0" w:space="0" w:color="auto"/>
            <w:right w:val="none" w:sz="0" w:space="0" w:color="auto"/>
          </w:divBdr>
        </w:div>
        <w:div w:id="1410349046">
          <w:marLeft w:val="0"/>
          <w:marRight w:val="0"/>
          <w:marTop w:val="0"/>
          <w:marBottom w:val="0"/>
          <w:divBdr>
            <w:top w:val="none" w:sz="0" w:space="0" w:color="auto"/>
            <w:left w:val="none" w:sz="0" w:space="0" w:color="auto"/>
            <w:bottom w:val="none" w:sz="0" w:space="0" w:color="auto"/>
            <w:right w:val="none" w:sz="0" w:space="0" w:color="auto"/>
          </w:divBdr>
        </w:div>
        <w:div w:id="1434788822">
          <w:marLeft w:val="0"/>
          <w:marRight w:val="0"/>
          <w:marTop w:val="0"/>
          <w:marBottom w:val="0"/>
          <w:divBdr>
            <w:top w:val="none" w:sz="0" w:space="0" w:color="auto"/>
            <w:left w:val="none" w:sz="0" w:space="0" w:color="auto"/>
            <w:bottom w:val="none" w:sz="0" w:space="0" w:color="auto"/>
            <w:right w:val="none" w:sz="0" w:space="0" w:color="auto"/>
          </w:divBdr>
        </w:div>
        <w:div w:id="1444954397">
          <w:marLeft w:val="0"/>
          <w:marRight w:val="0"/>
          <w:marTop w:val="0"/>
          <w:marBottom w:val="0"/>
          <w:divBdr>
            <w:top w:val="none" w:sz="0" w:space="0" w:color="auto"/>
            <w:left w:val="none" w:sz="0" w:space="0" w:color="auto"/>
            <w:bottom w:val="none" w:sz="0" w:space="0" w:color="auto"/>
            <w:right w:val="none" w:sz="0" w:space="0" w:color="auto"/>
          </w:divBdr>
        </w:div>
        <w:div w:id="1477530729">
          <w:marLeft w:val="0"/>
          <w:marRight w:val="0"/>
          <w:marTop w:val="0"/>
          <w:marBottom w:val="0"/>
          <w:divBdr>
            <w:top w:val="none" w:sz="0" w:space="0" w:color="auto"/>
            <w:left w:val="none" w:sz="0" w:space="0" w:color="auto"/>
            <w:bottom w:val="none" w:sz="0" w:space="0" w:color="auto"/>
            <w:right w:val="none" w:sz="0" w:space="0" w:color="auto"/>
          </w:divBdr>
        </w:div>
        <w:div w:id="1482038792">
          <w:marLeft w:val="0"/>
          <w:marRight w:val="0"/>
          <w:marTop w:val="0"/>
          <w:marBottom w:val="0"/>
          <w:divBdr>
            <w:top w:val="none" w:sz="0" w:space="0" w:color="auto"/>
            <w:left w:val="none" w:sz="0" w:space="0" w:color="auto"/>
            <w:bottom w:val="none" w:sz="0" w:space="0" w:color="auto"/>
            <w:right w:val="none" w:sz="0" w:space="0" w:color="auto"/>
          </w:divBdr>
        </w:div>
        <w:div w:id="1502159128">
          <w:marLeft w:val="0"/>
          <w:marRight w:val="0"/>
          <w:marTop w:val="0"/>
          <w:marBottom w:val="0"/>
          <w:divBdr>
            <w:top w:val="none" w:sz="0" w:space="0" w:color="auto"/>
            <w:left w:val="none" w:sz="0" w:space="0" w:color="auto"/>
            <w:bottom w:val="none" w:sz="0" w:space="0" w:color="auto"/>
            <w:right w:val="none" w:sz="0" w:space="0" w:color="auto"/>
          </w:divBdr>
        </w:div>
        <w:div w:id="1520659616">
          <w:marLeft w:val="0"/>
          <w:marRight w:val="0"/>
          <w:marTop w:val="0"/>
          <w:marBottom w:val="0"/>
          <w:divBdr>
            <w:top w:val="none" w:sz="0" w:space="0" w:color="auto"/>
            <w:left w:val="none" w:sz="0" w:space="0" w:color="auto"/>
            <w:bottom w:val="none" w:sz="0" w:space="0" w:color="auto"/>
            <w:right w:val="none" w:sz="0" w:space="0" w:color="auto"/>
          </w:divBdr>
        </w:div>
        <w:div w:id="1534879631">
          <w:marLeft w:val="0"/>
          <w:marRight w:val="0"/>
          <w:marTop w:val="0"/>
          <w:marBottom w:val="0"/>
          <w:divBdr>
            <w:top w:val="none" w:sz="0" w:space="0" w:color="auto"/>
            <w:left w:val="none" w:sz="0" w:space="0" w:color="auto"/>
            <w:bottom w:val="none" w:sz="0" w:space="0" w:color="auto"/>
            <w:right w:val="none" w:sz="0" w:space="0" w:color="auto"/>
          </w:divBdr>
        </w:div>
        <w:div w:id="1596673275">
          <w:marLeft w:val="0"/>
          <w:marRight w:val="0"/>
          <w:marTop w:val="0"/>
          <w:marBottom w:val="0"/>
          <w:divBdr>
            <w:top w:val="none" w:sz="0" w:space="0" w:color="auto"/>
            <w:left w:val="none" w:sz="0" w:space="0" w:color="auto"/>
            <w:bottom w:val="none" w:sz="0" w:space="0" w:color="auto"/>
            <w:right w:val="none" w:sz="0" w:space="0" w:color="auto"/>
          </w:divBdr>
        </w:div>
        <w:div w:id="1609847512">
          <w:marLeft w:val="0"/>
          <w:marRight w:val="0"/>
          <w:marTop w:val="0"/>
          <w:marBottom w:val="0"/>
          <w:divBdr>
            <w:top w:val="none" w:sz="0" w:space="0" w:color="auto"/>
            <w:left w:val="none" w:sz="0" w:space="0" w:color="auto"/>
            <w:bottom w:val="none" w:sz="0" w:space="0" w:color="auto"/>
            <w:right w:val="none" w:sz="0" w:space="0" w:color="auto"/>
          </w:divBdr>
        </w:div>
        <w:div w:id="1613321160">
          <w:marLeft w:val="0"/>
          <w:marRight w:val="0"/>
          <w:marTop w:val="0"/>
          <w:marBottom w:val="0"/>
          <w:divBdr>
            <w:top w:val="none" w:sz="0" w:space="0" w:color="auto"/>
            <w:left w:val="none" w:sz="0" w:space="0" w:color="auto"/>
            <w:bottom w:val="none" w:sz="0" w:space="0" w:color="auto"/>
            <w:right w:val="none" w:sz="0" w:space="0" w:color="auto"/>
          </w:divBdr>
        </w:div>
        <w:div w:id="1638950259">
          <w:marLeft w:val="0"/>
          <w:marRight w:val="0"/>
          <w:marTop w:val="0"/>
          <w:marBottom w:val="0"/>
          <w:divBdr>
            <w:top w:val="none" w:sz="0" w:space="0" w:color="auto"/>
            <w:left w:val="none" w:sz="0" w:space="0" w:color="auto"/>
            <w:bottom w:val="none" w:sz="0" w:space="0" w:color="auto"/>
            <w:right w:val="none" w:sz="0" w:space="0" w:color="auto"/>
          </w:divBdr>
        </w:div>
        <w:div w:id="1639342446">
          <w:marLeft w:val="0"/>
          <w:marRight w:val="0"/>
          <w:marTop w:val="0"/>
          <w:marBottom w:val="0"/>
          <w:divBdr>
            <w:top w:val="none" w:sz="0" w:space="0" w:color="auto"/>
            <w:left w:val="none" w:sz="0" w:space="0" w:color="auto"/>
            <w:bottom w:val="none" w:sz="0" w:space="0" w:color="auto"/>
            <w:right w:val="none" w:sz="0" w:space="0" w:color="auto"/>
          </w:divBdr>
        </w:div>
        <w:div w:id="1646543099">
          <w:marLeft w:val="0"/>
          <w:marRight w:val="0"/>
          <w:marTop w:val="0"/>
          <w:marBottom w:val="0"/>
          <w:divBdr>
            <w:top w:val="none" w:sz="0" w:space="0" w:color="auto"/>
            <w:left w:val="none" w:sz="0" w:space="0" w:color="auto"/>
            <w:bottom w:val="none" w:sz="0" w:space="0" w:color="auto"/>
            <w:right w:val="none" w:sz="0" w:space="0" w:color="auto"/>
          </w:divBdr>
        </w:div>
        <w:div w:id="1694065384">
          <w:marLeft w:val="0"/>
          <w:marRight w:val="0"/>
          <w:marTop w:val="0"/>
          <w:marBottom w:val="0"/>
          <w:divBdr>
            <w:top w:val="none" w:sz="0" w:space="0" w:color="auto"/>
            <w:left w:val="none" w:sz="0" w:space="0" w:color="auto"/>
            <w:bottom w:val="none" w:sz="0" w:space="0" w:color="auto"/>
            <w:right w:val="none" w:sz="0" w:space="0" w:color="auto"/>
          </w:divBdr>
        </w:div>
        <w:div w:id="1786651384">
          <w:marLeft w:val="0"/>
          <w:marRight w:val="0"/>
          <w:marTop w:val="0"/>
          <w:marBottom w:val="0"/>
          <w:divBdr>
            <w:top w:val="none" w:sz="0" w:space="0" w:color="auto"/>
            <w:left w:val="none" w:sz="0" w:space="0" w:color="auto"/>
            <w:bottom w:val="none" w:sz="0" w:space="0" w:color="auto"/>
            <w:right w:val="none" w:sz="0" w:space="0" w:color="auto"/>
          </w:divBdr>
        </w:div>
        <w:div w:id="1799834107">
          <w:marLeft w:val="0"/>
          <w:marRight w:val="0"/>
          <w:marTop w:val="0"/>
          <w:marBottom w:val="0"/>
          <w:divBdr>
            <w:top w:val="none" w:sz="0" w:space="0" w:color="auto"/>
            <w:left w:val="none" w:sz="0" w:space="0" w:color="auto"/>
            <w:bottom w:val="none" w:sz="0" w:space="0" w:color="auto"/>
            <w:right w:val="none" w:sz="0" w:space="0" w:color="auto"/>
          </w:divBdr>
        </w:div>
        <w:div w:id="1800875967">
          <w:marLeft w:val="0"/>
          <w:marRight w:val="0"/>
          <w:marTop w:val="0"/>
          <w:marBottom w:val="0"/>
          <w:divBdr>
            <w:top w:val="none" w:sz="0" w:space="0" w:color="auto"/>
            <w:left w:val="none" w:sz="0" w:space="0" w:color="auto"/>
            <w:bottom w:val="none" w:sz="0" w:space="0" w:color="auto"/>
            <w:right w:val="none" w:sz="0" w:space="0" w:color="auto"/>
          </w:divBdr>
        </w:div>
        <w:div w:id="1826819990">
          <w:marLeft w:val="0"/>
          <w:marRight w:val="0"/>
          <w:marTop w:val="0"/>
          <w:marBottom w:val="0"/>
          <w:divBdr>
            <w:top w:val="none" w:sz="0" w:space="0" w:color="auto"/>
            <w:left w:val="none" w:sz="0" w:space="0" w:color="auto"/>
            <w:bottom w:val="none" w:sz="0" w:space="0" w:color="auto"/>
            <w:right w:val="none" w:sz="0" w:space="0" w:color="auto"/>
          </w:divBdr>
        </w:div>
        <w:div w:id="1850558754">
          <w:marLeft w:val="0"/>
          <w:marRight w:val="0"/>
          <w:marTop w:val="0"/>
          <w:marBottom w:val="0"/>
          <w:divBdr>
            <w:top w:val="none" w:sz="0" w:space="0" w:color="auto"/>
            <w:left w:val="none" w:sz="0" w:space="0" w:color="auto"/>
            <w:bottom w:val="none" w:sz="0" w:space="0" w:color="auto"/>
            <w:right w:val="none" w:sz="0" w:space="0" w:color="auto"/>
          </w:divBdr>
        </w:div>
        <w:div w:id="1867711509">
          <w:marLeft w:val="0"/>
          <w:marRight w:val="0"/>
          <w:marTop w:val="0"/>
          <w:marBottom w:val="0"/>
          <w:divBdr>
            <w:top w:val="none" w:sz="0" w:space="0" w:color="auto"/>
            <w:left w:val="none" w:sz="0" w:space="0" w:color="auto"/>
            <w:bottom w:val="none" w:sz="0" w:space="0" w:color="auto"/>
            <w:right w:val="none" w:sz="0" w:space="0" w:color="auto"/>
          </w:divBdr>
        </w:div>
        <w:div w:id="1902910057">
          <w:marLeft w:val="0"/>
          <w:marRight w:val="0"/>
          <w:marTop w:val="0"/>
          <w:marBottom w:val="0"/>
          <w:divBdr>
            <w:top w:val="none" w:sz="0" w:space="0" w:color="auto"/>
            <w:left w:val="none" w:sz="0" w:space="0" w:color="auto"/>
            <w:bottom w:val="none" w:sz="0" w:space="0" w:color="auto"/>
            <w:right w:val="none" w:sz="0" w:space="0" w:color="auto"/>
          </w:divBdr>
        </w:div>
        <w:div w:id="1907061919">
          <w:marLeft w:val="0"/>
          <w:marRight w:val="0"/>
          <w:marTop w:val="0"/>
          <w:marBottom w:val="0"/>
          <w:divBdr>
            <w:top w:val="none" w:sz="0" w:space="0" w:color="auto"/>
            <w:left w:val="none" w:sz="0" w:space="0" w:color="auto"/>
            <w:bottom w:val="none" w:sz="0" w:space="0" w:color="auto"/>
            <w:right w:val="none" w:sz="0" w:space="0" w:color="auto"/>
          </w:divBdr>
        </w:div>
        <w:div w:id="1977949960">
          <w:marLeft w:val="0"/>
          <w:marRight w:val="0"/>
          <w:marTop w:val="0"/>
          <w:marBottom w:val="0"/>
          <w:divBdr>
            <w:top w:val="none" w:sz="0" w:space="0" w:color="auto"/>
            <w:left w:val="none" w:sz="0" w:space="0" w:color="auto"/>
            <w:bottom w:val="none" w:sz="0" w:space="0" w:color="auto"/>
            <w:right w:val="none" w:sz="0" w:space="0" w:color="auto"/>
          </w:divBdr>
        </w:div>
        <w:div w:id="2028868484">
          <w:marLeft w:val="0"/>
          <w:marRight w:val="0"/>
          <w:marTop w:val="0"/>
          <w:marBottom w:val="0"/>
          <w:divBdr>
            <w:top w:val="none" w:sz="0" w:space="0" w:color="auto"/>
            <w:left w:val="none" w:sz="0" w:space="0" w:color="auto"/>
            <w:bottom w:val="none" w:sz="0" w:space="0" w:color="auto"/>
            <w:right w:val="none" w:sz="0" w:space="0" w:color="auto"/>
          </w:divBdr>
        </w:div>
        <w:div w:id="2033189798">
          <w:marLeft w:val="0"/>
          <w:marRight w:val="0"/>
          <w:marTop w:val="0"/>
          <w:marBottom w:val="0"/>
          <w:divBdr>
            <w:top w:val="none" w:sz="0" w:space="0" w:color="auto"/>
            <w:left w:val="none" w:sz="0" w:space="0" w:color="auto"/>
            <w:bottom w:val="none" w:sz="0" w:space="0" w:color="auto"/>
            <w:right w:val="none" w:sz="0" w:space="0" w:color="auto"/>
          </w:divBdr>
        </w:div>
        <w:div w:id="2123306025">
          <w:marLeft w:val="0"/>
          <w:marRight w:val="0"/>
          <w:marTop w:val="0"/>
          <w:marBottom w:val="0"/>
          <w:divBdr>
            <w:top w:val="none" w:sz="0" w:space="0" w:color="auto"/>
            <w:left w:val="none" w:sz="0" w:space="0" w:color="auto"/>
            <w:bottom w:val="none" w:sz="0" w:space="0" w:color="auto"/>
            <w:right w:val="none" w:sz="0" w:space="0" w:color="auto"/>
          </w:divBdr>
        </w:div>
        <w:div w:id="2135250970">
          <w:marLeft w:val="0"/>
          <w:marRight w:val="0"/>
          <w:marTop w:val="0"/>
          <w:marBottom w:val="0"/>
          <w:divBdr>
            <w:top w:val="none" w:sz="0" w:space="0" w:color="auto"/>
            <w:left w:val="none" w:sz="0" w:space="0" w:color="auto"/>
            <w:bottom w:val="none" w:sz="0" w:space="0" w:color="auto"/>
            <w:right w:val="none" w:sz="0" w:space="0" w:color="auto"/>
          </w:divBdr>
        </w:div>
        <w:div w:id="2147232251">
          <w:marLeft w:val="0"/>
          <w:marRight w:val="0"/>
          <w:marTop w:val="0"/>
          <w:marBottom w:val="0"/>
          <w:divBdr>
            <w:top w:val="none" w:sz="0" w:space="0" w:color="auto"/>
            <w:left w:val="none" w:sz="0" w:space="0" w:color="auto"/>
            <w:bottom w:val="none" w:sz="0" w:space="0" w:color="auto"/>
            <w:right w:val="none" w:sz="0" w:space="0" w:color="auto"/>
          </w:divBdr>
        </w:div>
      </w:divsChild>
    </w:div>
    <w:div w:id="83770140">
      <w:bodyDiv w:val="1"/>
      <w:marLeft w:val="0"/>
      <w:marRight w:val="0"/>
      <w:marTop w:val="0"/>
      <w:marBottom w:val="0"/>
      <w:divBdr>
        <w:top w:val="none" w:sz="0" w:space="0" w:color="auto"/>
        <w:left w:val="none" w:sz="0" w:space="0" w:color="auto"/>
        <w:bottom w:val="none" w:sz="0" w:space="0" w:color="auto"/>
        <w:right w:val="none" w:sz="0" w:space="0" w:color="auto"/>
      </w:divBdr>
    </w:div>
    <w:div w:id="101151637">
      <w:bodyDiv w:val="1"/>
      <w:marLeft w:val="0"/>
      <w:marRight w:val="0"/>
      <w:marTop w:val="0"/>
      <w:marBottom w:val="0"/>
      <w:divBdr>
        <w:top w:val="none" w:sz="0" w:space="0" w:color="auto"/>
        <w:left w:val="none" w:sz="0" w:space="0" w:color="auto"/>
        <w:bottom w:val="none" w:sz="0" w:space="0" w:color="auto"/>
        <w:right w:val="none" w:sz="0" w:space="0" w:color="auto"/>
      </w:divBdr>
    </w:div>
    <w:div w:id="108086189">
      <w:bodyDiv w:val="1"/>
      <w:marLeft w:val="0"/>
      <w:marRight w:val="0"/>
      <w:marTop w:val="0"/>
      <w:marBottom w:val="0"/>
      <w:divBdr>
        <w:top w:val="none" w:sz="0" w:space="0" w:color="auto"/>
        <w:left w:val="none" w:sz="0" w:space="0" w:color="auto"/>
        <w:bottom w:val="none" w:sz="0" w:space="0" w:color="auto"/>
        <w:right w:val="none" w:sz="0" w:space="0" w:color="auto"/>
      </w:divBdr>
      <w:divsChild>
        <w:div w:id="1518618639">
          <w:marLeft w:val="0"/>
          <w:marRight w:val="0"/>
          <w:marTop w:val="0"/>
          <w:marBottom w:val="0"/>
          <w:divBdr>
            <w:top w:val="none" w:sz="0" w:space="0" w:color="auto"/>
            <w:left w:val="none" w:sz="0" w:space="0" w:color="auto"/>
            <w:bottom w:val="none" w:sz="0" w:space="0" w:color="auto"/>
            <w:right w:val="none" w:sz="0" w:space="0" w:color="auto"/>
          </w:divBdr>
          <w:divsChild>
            <w:div w:id="1950429253">
              <w:marLeft w:val="0"/>
              <w:marRight w:val="0"/>
              <w:marTop w:val="0"/>
              <w:marBottom w:val="0"/>
              <w:divBdr>
                <w:top w:val="none" w:sz="0" w:space="0" w:color="auto"/>
                <w:left w:val="none" w:sz="0" w:space="0" w:color="auto"/>
                <w:bottom w:val="none" w:sz="0" w:space="0" w:color="auto"/>
                <w:right w:val="none" w:sz="0" w:space="0" w:color="auto"/>
              </w:divBdr>
              <w:divsChild>
                <w:div w:id="270473884">
                  <w:marLeft w:val="0"/>
                  <w:marRight w:val="0"/>
                  <w:marTop w:val="0"/>
                  <w:marBottom w:val="0"/>
                  <w:divBdr>
                    <w:top w:val="none" w:sz="0" w:space="0" w:color="auto"/>
                    <w:left w:val="none" w:sz="0" w:space="0" w:color="auto"/>
                    <w:bottom w:val="none" w:sz="0" w:space="0" w:color="auto"/>
                    <w:right w:val="none" w:sz="0" w:space="0" w:color="auto"/>
                  </w:divBdr>
                  <w:divsChild>
                    <w:div w:id="801659500">
                      <w:marLeft w:val="0"/>
                      <w:marRight w:val="0"/>
                      <w:marTop w:val="0"/>
                      <w:marBottom w:val="0"/>
                      <w:divBdr>
                        <w:top w:val="none" w:sz="0" w:space="0" w:color="auto"/>
                        <w:left w:val="none" w:sz="0" w:space="0" w:color="auto"/>
                        <w:bottom w:val="none" w:sz="0" w:space="0" w:color="auto"/>
                        <w:right w:val="none" w:sz="0" w:space="0" w:color="auto"/>
                      </w:divBdr>
                      <w:divsChild>
                        <w:div w:id="914585583">
                          <w:marLeft w:val="0"/>
                          <w:marRight w:val="0"/>
                          <w:marTop w:val="0"/>
                          <w:marBottom w:val="0"/>
                          <w:divBdr>
                            <w:top w:val="none" w:sz="0" w:space="0" w:color="auto"/>
                            <w:left w:val="none" w:sz="0" w:space="0" w:color="auto"/>
                            <w:bottom w:val="none" w:sz="0" w:space="0" w:color="auto"/>
                            <w:right w:val="none" w:sz="0" w:space="0" w:color="auto"/>
                          </w:divBdr>
                          <w:divsChild>
                            <w:div w:id="1812867740">
                              <w:marLeft w:val="0"/>
                              <w:marRight w:val="0"/>
                              <w:marTop w:val="0"/>
                              <w:marBottom w:val="0"/>
                              <w:divBdr>
                                <w:top w:val="none" w:sz="0" w:space="0" w:color="auto"/>
                                <w:left w:val="none" w:sz="0" w:space="0" w:color="auto"/>
                                <w:bottom w:val="none" w:sz="0" w:space="0" w:color="auto"/>
                                <w:right w:val="none" w:sz="0" w:space="0" w:color="auto"/>
                              </w:divBdr>
                              <w:divsChild>
                                <w:div w:id="1395162300">
                                  <w:marLeft w:val="0"/>
                                  <w:marRight w:val="0"/>
                                  <w:marTop w:val="0"/>
                                  <w:marBottom w:val="0"/>
                                  <w:divBdr>
                                    <w:top w:val="none" w:sz="0" w:space="0" w:color="auto"/>
                                    <w:left w:val="none" w:sz="0" w:space="0" w:color="auto"/>
                                    <w:bottom w:val="none" w:sz="0" w:space="0" w:color="auto"/>
                                    <w:right w:val="none" w:sz="0" w:space="0" w:color="auto"/>
                                  </w:divBdr>
                                  <w:divsChild>
                                    <w:div w:id="1523592004">
                                      <w:marLeft w:val="-225"/>
                                      <w:marRight w:val="-225"/>
                                      <w:marTop w:val="0"/>
                                      <w:marBottom w:val="0"/>
                                      <w:divBdr>
                                        <w:top w:val="none" w:sz="0" w:space="0" w:color="auto"/>
                                        <w:left w:val="none" w:sz="0" w:space="0" w:color="auto"/>
                                        <w:bottom w:val="none" w:sz="0" w:space="0" w:color="auto"/>
                                        <w:right w:val="none" w:sz="0" w:space="0" w:color="auto"/>
                                      </w:divBdr>
                                      <w:divsChild>
                                        <w:div w:id="1826119412">
                                          <w:marLeft w:val="0"/>
                                          <w:marRight w:val="0"/>
                                          <w:marTop w:val="0"/>
                                          <w:marBottom w:val="0"/>
                                          <w:divBdr>
                                            <w:top w:val="none" w:sz="0" w:space="0" w:color="auto"/>
                                            <w:left w:val="none" w:sz="0" w:space="0" w:color="auto"/>
                                            <w:bottom w:val="none" w:sz="0" w:space="0" w:color="auto"/>
                                            <w:right w:val="none" w:sz="0" w:space="0" w:color="auto"/>
                                          </w:divBdr>
                                          <w:divsChild>
                                            <w:div w:id="1077050002">
                                              <w:marLeft w:val="0"/>
                                              <w:marRight w:val="0"/>
                                              <w:marTop w:val="0"/>
                                              <w:marBottom w:val="0"/>
                                              <w:divBdr>
                                                <w:top w:val="none" w:sz="0" w:space="0" w:color="auto"/>
                                                <w:left w:val="none" w:sz="0" w:space="0" w:color="auto"/>
                                                <w:bottom w:val="none" w:sz="0" w:space="0" w:color="auto"/>
                                                <w:right w:val="none" w:sz="0" w:space="0" w:color="auto"/>
                                              </w:divBdr>
                                              <w:divsChild>
                                                <w:div w:id="1935285095">
                                                  <w:marLeft w:val="0"/>
                                                  <w:marRight w:val="0"/>
                                                  <w:marTop w:val="0"/>
                                                  <w:marBottom w:val="0"/>
                                                  <w:divBdr>
                                                    <w:top w:val="none" w:sz="0" w:space="0" w:color="auto"/>
                                                    <w:left w:val="none" w:sz="0" w:space="0" w:color="auto"/>
                                                    <w:bottom w:val="none" w:sz="0" w:space="0" w:color="auto"/>
                                                    <w:right w:val="none" w:sz="0" w:space="0" w:color="auto"/>
                                                  </w:divBdr>
                                                  <w:divsChild>
                                                    <w:div w:id="1988977060">
                                                      <w:marLeft w:val="0"/>
                                                      <w:marRight w:val="0"/>
                                                      <w:marTop w:val="0"/>
                                                      <w:marBottom w:val="0"/>
                                                      <w:divBdr>
                                                        <w:top w:val="none" w:sz="0" w:space="0" w:color="auto"/>
                                                        <w:left w:val="none" w:sz="0" w:space="0" w:color="auto"/>
                                                        <w:bottom w:val="none" w:sz="0" w:space="0" w:color="auto"/>
                                                        <w:right w:val="none" w:sz="0" w:space="0" w:color="auto"/>
                                                      </w:divBdr>
                                                      <w:divsChild>
                                                        <w:div w:id="1708218594">
                                                          <w:marLeft w:val="0"/>
                                                          <w:marRight w:val="0"/>
                                                          <w:marTop w:val="0"/>
                                                          <w:marBottom w:val="0"/>
                                                          <w:divBdr>
                                                            <w:top w:val="none" w:sz="0" w:space="0" w:color="auto"/>
                                                            <w:left w:val="none" w:sz="0" w:space="0" w:color="auto"/>
                                                            <w:bottom w:val="none" w:sz="0" w:space="0" w:color="auto"/>
                                                            <w:right w:val="none" w:sz="0" w:space="0" w:color="auto"/>
                                                          </w:divBdr>
                                                          <w:divsChild>
                                                            <w:div w:id="1483347168">
                                                              <w:marLeft w:val="0"/>
                                                              <w:marRight w:val="0"/>
                                                              <w:marTop w:val="0"/>
                                                              <w:marBottom w:val="0"/>
                                                              <w:divBdr>
                                                                <w:top w:val="none" w:sz="0" w:space="0" w:color="auto"/>
                                                                <w:left w:val="none" w:sz="0" w:space="0" w:color="auto"/>
                                                                <w:bottom w:val="none" w:sz="0" w:space="0" w:color="auto"/>
                                                                <w:right w:val="none" w:sz="0" w:space="0" w:color="auto"/>
                                                              </w:divBdr>
                                                              <w:divsChild>
                                                                <w:div w:id="137109689">
                                                                  <w:marLeft w:val="0"/>
                                                                  <w:marRight w:val="0"/>
                                                                  <w:marTop w:val="0"/>
                                                                  <w:marBottom w:val="0"/>
                                                                  <w:divBdr>
                                                                    <w:top w:val="none" w:sz="0" w:space="0" w:color="auto"/>
                                                                    <w:left w:val="none" w:sz="0" w:space="0" w:color="auto"/>
                                                                    <w:bottom w:val="none" w:sz="0" w:space="0" w:color="auto"/>
                                                                    <w:right w:val="none" w:sz="0" w:space="0" w:color="auto"/>
                                                                  </w:divBdr>
                                                                  <w:divsChild>
                                                                    <w:div w:id="573512359">
                                                                      <w:marLeft w:val="0"/>
                                                                      <w:marRight w:val="0"/>
                                                                      <w:marTop w:val="0"/>
                                                                      <w:marBottom w:val="0"/>
                                                                      <w:divBdr>
                                                                        <w:top w:val="none" w:sz="0" w:space="0" w:color="auto"/>
                                                                        <w:left w:val="none" w:sz="0" w:space="0" w:color="auto"/>
                                                                        <w:bottom w:val="none" w:sz="0" w:space="0" w:color="auto"/>
                                                                        <w:right w:val="none" w:sz="0" w:space="0" w:color="auto"/>
                                                                      </w:divBdr>
                                                                      <w:divsChild>
                                                                        <w:div w:id="320545625">
                                                                          <w:marLeft w:val="0"/>
                                                                          <w:marRight w:val="0"/>
                                                                          <w:marTop w:val="0"/>
                                                                          <w:marBottom w:val="0"/>
                                                                          <w:divBdr>
                                                                            <w:top w:val="none" w:sz="0" w:space="0" w:color="auto"/>
                                                                            <w:left w:val="none" w:sz="0" w:space="0" w:color="auto"/>
                                                                            <w:bottom w:val="none" w:sz="0" w:space="0" w:color="auto"/>
                                                                            <w:right w:val="none" w:sz="0" w:space="0" w:color="auto"/>
                                                                          </w:divBdr>
                                                                          <w:divsChild>
                                                                            <w:div w:id="2030137322">
                                                                              <w:marLeft w:val="0"/>
                                                                              <w:marRight w:val="0"/>
                                                                              <w:marTop w:val="0"/>
                                                                              <w:marBottom w:val="0"/>
                                                                              <w:divBdr>
                                                                                <w:top w:val="none" w:sz="0" w:space="0" w:color="auto"/>
                                                                                <w:left w:val="none" w:sz="0" w:space="0" w:color="auto"/>
                                                                                <w:bottom w:val="none" w:sz="0" w:space="0" w:color="auto"/>
                                                                                <w:right w:val="none" w:sz="0" w:space="0" w:color="auto"/>
                                                                              </w:divBdr>
                                                                              <w:divsChild>
                                                                                <w:div w:id="1064833352">
                                                                                  <w:marLeft w:val="0"/>
                                                                                  <w:marRight w:val="0"/>
                                                                                  <w:marTop w:val="0"/>
                                                                                  <w:marBottom w:val="0"/>
                                                                                  <w:divBdr>
                                                                                    <w:top w:val="none" w:sz="0" w:space="0" w:color="auto"/>
                                                                                    <w:left w:val="none" w:sz="0" w:space="0" w:color="auto"/>
                                                                                    <w:bottom w:val="none" w:sz="0" w:space="0" w:color="auto"/>
                                                                                    <w:right w:val="none" w:sz="0" w:space="0" w:color="auto"/>
                                                                                  </w:divBdr>
                                                                                  <w:divsChild>
                                                                                    <w:div w:id="629361828">
                                                                                      <w:marLeft w:val="0"/>
                                                                                      <w:marRight w:val="0"/>
                                                                                      <w:marTop w:val="0"/>
                                                                                      <w:marBottom w:val="0"/>
                                                                                      <w:divBdr>
                                                                                        <w:top w:val="none" w:sz="0" w:space="0" w:color="auto"/>
                                                                                        <w:left w:val="none" w:sz="0" w:space="0" w:color="auto"/>
                                                                                        <w:bottom w:val="none" w:sz="0" w:space="0" w:color="auto"/>
                                                                                        <w:right w:val="none" w:sz="0" w:space="0" w:color="auto"/>
                                                                                      </w:divBdr>
                                                                                      <w:divsChild>
                                                                                        <w:div w:id="504786115">
                                                                                          <w:marLeft w:val="0"/>
                                                                                          <w:marRight w:val="0"/>
                                                                                          <w:marTop w:val="0"/>
                                                                                          <w:marBottom w:val="0"/>
                                                                                          <w:divBdr>
                                                                                            <w:top w:val="none" w:sz="0" w:space="0" w:color="auto"/>
                                                                                            <w:left w:val="none" w:sz="0" w:space="0" w:color="auto"/>
                                                                                            <w:bottom w:val="none" w:sz="0" w:space="0" w:color="auto"/>
                                                                                            <w:right w:val="none" w:sz="0" w:space="0" w:color="auto"/>
                                                                                          </w:divBdr>
                                                                                          <w:divsChild>
                                                                                            <w:div w:id="341469916">
                                                                                              <w:marLeft w:val="0"/>
                                                                                              <w:marRight w:val="0"/>
                                                                                              <w:marTop w:val="0"/>
                                                                                              <w:marBottom w:val="0"/>
                                                                                              <w:divBdr>
                                                                                                <w:top w:val="none" w:sz="0" w:space="0" w:color="auto"/>
                                                                                                <w:left w:val="none" w:sz="0" w:space="0" w:color="auto"/>
                                                                                                <w:bottom w:val="none" w:sz="0" w:space="0" w:color="auto"/>
                                                                                                <w:right w:val="none" w:sz="0" w:space="0" w:color="auto"/>
                                                                                              </w:divBdr>
                                                                                              <w:divsChild>
                                                                                                <w:div w:id="120169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476431">
      <w:bodyDiv w:val="1"/>
      <w:marLeft w:val="0"/>
      <w:marRight w:val="0"/>
      <w:marTop w:val="0"/>
      <w:marBottom w:val="0"/>
      <w:divBdr>
        <w:top w:val="none" w:sz="0" w:space="0" w:color="auto"/>
        <w:left w:val="none" w:sz="0" w:space="0" w:color="auto"/>
        <w:bottom w:val="none" w:sz="0" w:space="0" w:color="auto"/>
        <w:right w:val="none" w:sz="0" w:space="0" w:color="auto"/>
      </w:divBdr>
      <w:divsChild>
        <w:div w:id="32000710">
          <w:marLeft w:val="0"/>
          <w:marRight w:val="0"/>
          <w:marTop w:val="0"/>
          <w:marBottom w:val="0"/>
          <w:divBdr>
            <w:top w:val="none" w:sz="0" w:space="0" w:color="auto"/>
            <w:left w:val="none" w:sz="0" w:space="0" w:color="auto"/>
            <w:bottom w:val="none" w:sz="0" w:space="0" w:color="auto"/>
            <w:right w:val="none" w:sz="0" w:space="0" w:color="auto"/>
          </w:divBdr>
        </w:div>
        <w:div w:id="42606156">
          <w:marLeft w:val="0"/>
          <w:marRight w:val="0"/>
          <w:marTop w:val="0"/>
          <w:marBottom w:val="0"/>
          <w:divBdr>
            <w:top w:val="none" w:sz="0" w:space="0" w:color="auto"/>
            <w:left w:val="none" w:sz="0" w:space="0" w:color="auto"/>
            <w:bottom w:val="none" w:sz="0" w:space="0" w:color="auto"/>
            <w:right w:val="none" w:sz="0" w:space="0" w:color="auto"/>
          </w:divBdr>
        </w:div>
        <w:div w:id="47148211">
          <w:marLeft w:val="0"/>
          <w:marRight w:val="0"/>
          <w:marTop w:val="0"/>
          <w:marBottom w:val="0"/>
          <w:divBdr>
            <w:top w:val="none" w:sz="0" w:space="0" w:color="auto"/>
            <w:left w:val="none" w:sz="0" w:space="0" w:color="auto"/>
            <w:bottom w:val="none" w:sz="0" w:space="0" w:color="auto"/>
            <w:right w:val="none" w:sz="0" w:space="0" w:color="auto"/>
          </w:divBdr>
        </w:div>
        <w:div w:id="81535045">
          <w:marLeft w:val="0"/>
          <w:marRight w:val="0"/>
          <w:marTop w:val="0"/>
          <w:marBottom w:val="0"/>
          <w:divBdr>
            <w:top w:val="none" w:sz="0" w:space="0" w:color="auto"/>
            <w:left w:val="none" w:sz="0" w:space="0" w:color="auto"/>
            <w:bottom w:val="none" w:sz="0" w:space="0" w:color="auto"/>
            <w:right w:val="none" w:sz="0" w:space="0" w:color="auto"/>
          </w:divBdr>
        </w:div>
        <w:div w:id="86199457">
          <w:marLeft w:val="0"/>
          <w:marRight w:val="0"/>
          <w:marTop w:val="0"/>
          <w:marBottom w:val="0"/>
          <w:divBdr>
            <w:top w:val="none" w:sz="0" w:space="0" w:color="auto"/>
            <w:left w:val="none" w:sz="0" w:space="0" w:color="auto"/>
            <w:bottom w:val="none" w:sz="0" w:space="0" w:color="auto"/>
            <w:right w:val="none" w:sz="0" w:space="0" w:color="auto"/>
          </w:divBdr>
        </w:div>
        <w:div w:id="136647232">
          <w:marLeft w:val="0"/>
          <w:marRight w:val="0"/>
          <w:marTop w:val="0"/>
          <w:marBottom w:val="0"/>
          <w:divBdr>
            <w:top w:val="none" w:sz="0" w:space="0" w:color="auto"/>
            <w:left w:val="none" w:sz="0" w:space="0" w:color="auto"/>
            <w:bottom w:val="none" w:sz="0" w:space="0" w:color="auto"/>
            <w:right w:val="none" w:sz="0" w:space="0" w:color="auto"/>
          </w:divBdr>
        </w:div>
        <w:div w:id="188762646">
          <w:marLeft w:val="0"/>
          <w:marRight w:val="0"/>
          <w:marTop w:val="0"/>
          <w:marBottom w:val="0"/>
          <w:divBdr>
            <w:top w:val="none" w:sz="0" w:space="0" w:color="auto"/>
            <w:left w:val="none" w:sz="0" w:space="0" w:color="auto"/>
            <w:bottom w:val="none" w:sz="0" w:space="0" w:color="auto"/>
            <w:right w:val="none" w:sz="0" w:space="0" w:color="auto"/>
          </w:divBdr>
          <w:divsChild>
            <w:div w:id="65536706">
              <w:marLeft w:val="0"/>
              <w:marRight w:val="0"/>
              <w:marTop w:val="0"/>
              <w:marBottom w:val="0"/>
              <w:divBdr>
                <w:top w:val="none" w:sz="0" w:space="0" w:color="auto"/>
                <w:left w:val="none" w:sz="0" w:space="0" w:color="auto"/>
                <w:bottom w:val="none" w:sz="0" w:space="0" w:color="auto"/>
                <w:right w:val="none" w:sz="0" w:space="0" w:color="auto"/>
              </w:divBdr>
            </w:div>
            <w:div w:id="402724448">
              <w:marLeft w:val="0"/>
              <w:marRight w:val="0"/>
              <w:marTop w:val="0"/>
              <w:marBottom w:val="0"/>
              <w:divBdr>
                <w:top w:val="none" w:sz="0" w:space="0" w:color="auto"/>
                <w:left w:val="none" w:sz="0" w:space="0" w:color="auto"/>
                <w:bottom w:val="none" w:sz="0" w:space="0" w:color="auto"/>
                <w:right w:val="none" w:sz="0" w:space="0" w:color="auto"/>
              </w:divBdr>
            </w:div>
            <w:div w:id="479349595">
              <w:marLeft w:val="0"/>
              <w:marRight w:val="0"/>
              <w:marTop w:val="0"/>
              <w:marBottom w:val="0"/>
              <w:divBdr>
                <w:top w:val="none" w:sz="0" w:space="0" w:color="auto"/>
                <w:left w:val="none" w:sz="0" w:space="0" w:color="auto"/>
                <w:bottom w:val="none" w:sz="0" w:space="0" w:color="auto"/>
                <w:right w:val="none" w:sz="0" w:space="0" w:color="auto"/>
              </w:divBdr>
            </w:div>
            <w:div w:id="1213886379">
              <w:marLeft w:val="0"/>
              <w:marRight w:val="0"/>
              <w:marTop w:val="0"/>
              <w:marBottom w:val="0"/>
              <w:divBdr>
                <w:top w:val="none" w:sz="0" w:space="0" w:color="auto"/>
                <w:left w:val="none" w:sz="0" w:space="0" w:color="auto"/>
                <w:bottom w:val="none" w:sz="0" w:space="0" w:color="auto"/>
                <w:right w:val="none" w:sz="0" w:space="0" w:color="auto"/>
              </w:divBdr>
            </w:div>
            <w:div w:id="1996296257">
              <w:marLeft w:val="0"/>
              <w:marRight w:val="0"/>
              <w:marTop w:val="0"/>
              <w:marBottom w:val="0"/>
              <w:divBdr>
                <w:top w:val="none" w:sz="0" w:space="0" w:color="auto"/>
                <w:left w:val="none" w:sz="0" w:space="0" w:color="auto"/>
                <w:bottom w:val="none" w:sz="0" w:space="0" w:color="auto"/>
                <w:right w:val="none" w:sz="0" w:space="0" w:color="auto"/>
              </w:divBdr>
            </w:div>
          </w:divsChild>
        </w:div>
        <w:div w:id="191921479">
          <w:marLeft w:val="0"/>
          <w:marRight w:val="0"/>
          <w:marTop w:val="0"/>
          <w:marBottom w:val="0"/>
          <w:divBdr>
            <w:top w:val="none" w:sz="0" w:space="0" w:color="auto"/>
            <w:left w:val="none" w:sz="0" w:space="0" w:color="auto"/>
            <w:bottom w:val="none" w:sz="0" w:space="0" w:color="auto"/>
            <w:right w:val="none" w:sz="0" w:space="0" w:color="auto"/>
          </w:divBdr>
        </w:div>
        <w:div w:id="274674092">
          <w:marLeft w:val="0"/>
          <w:marRight w:val="0"/>
          <w:marTop w:val="0"/>
          <w:marBottom w:val="0"/>
          <w:divBdr>
            <w:top w:val="none" w:sz="0" w:space="0" w:color="auto"/>
            <w:left w:val="none" w:sz="0" w:space="0" w:color="auto"/>
            <w:bottom w:val="none" w:sz="0" w:space="0" w:color="auto"/>
            <w:right w:val="none" w:sz="0" w:space="0" w:color="auto"/>
          </w:divBdr>
        </w:div>
        <w:div w:id="327484486">
          <w:marLeft w:val="0"/>
          <w:marRight w:val="0"/>
          <w:marTop w:val="0"/>
          <w:marBottom w:val="0"/>
          <w:divBdr>
            <w:top w:val="none" w:sz="0" w:space="0" w:color="auto"/>
            <w:left w:val="none" w:sz="0" w:space="0" w:color="auto"/>
            <w:bottom w:val="none" w:sz="0" w:space="0" w:color="auto"/>
            <w:right w:val="none" w:sz="0" w:space="0" w:color="auto"/>
          </w:divBdr>
        </w:div>
        <w:div w:id="330834789">
          <w:marLeft w:val="0"/>
          <w:marRight w:val="0"/>
          <w:marTop w:val="0"/>
          <w:marBottom w:val="0"/>
          <w:divBdr>
            <w:top w:val="none" w:sz="0" w:space="0" w:color="auto"/>
            <w:left w:val="none" w:sz="0" w:space="0" w:color="auto"/>
            <w:bottom w:val="none" w:sz="0" w:space="0" w:color="auto"/>
            <w:right w:val="none" w:sz="0" w:space="0" w:color="auto"/>
          </w:divBdr>
        </w:div>
        <w:div w:id="336423442">
          <w:marLeft w:val="0"/>
          <w:marRight w:val="0"/>
          <w:marTop w:val="0"/>
          <w:marBottom w:val="0"/>
          <w:divBdr>
            <w:top w:val="none" w:sz="0" w:space="0" w:color="auto"/>
            <w:left w:val="none" w:sz="0" w:space="0" w:color="auto"/>
            <w:bottom w:val="none" w:sz="0" w:space="0" w:color="auto"/>
            <w:right w:val="none" w:sz="0" w:space="0" w:color="auto"/>
          </w:divBdr>
        </w:div>
        <w:div w:id="344330031">
          <w:marLeft w:val="0"/>
          <w:marRight w:val="0"/>
          <w:marTop w:val="0"/>
          <w:marBottom w:val="0"/>
          <w:divBdr>
            <w:top w:val="none" w:sz="0" w:space="0" w:color="auto"/>
            <w:left w:val="none" w:sz="0" w:space="0" w:color="auto"/>
            <w:bottom w:val="none" w:sz="0" w:space="0" w:color="auto"/>
            <w:right w:val="none" w:sz="0" w:space="0" w:color="auto"/>
          </w:divBdr>
        </w:div>
        <w:div w:id="369187692">
          <w:marLeft w:val="0"/>
          <w:marRight w:val="0"/>
          <w:marTop w:val="0"/>
          <w:marBottom w:val="0"/>
          <w:divBdr>
            <w:top w:val="none" w:sz="0" w:space="0" w:color="auto"/>
            <w:left w:val="none" w:sz="0" w:space="0" w:color="auto"/>
            <w:bottom w:val="none" w:sz="0" w:space="0" w:color="auto"/>
            <w:right w:val="none" w:sz="0" w:space="0" w:color="auto"/>
          </w:divBdr>
        </w:div>
        <w:div w:id="376708439">
          <w:marLeft w:val="0"/>
          <w:marRight w:val="0"/>
          <w:marTop w:val="0"/>
          <w:marBottom w:val="0"/>
          <w:divBdr>
            <w:top w:val="none" w:sz="0" w:space="0" w:color="auto"/>
            <w:left w:val="none" w:sz="0" w:space="0" w:color="auto"/>
            <w:bottom w:val="none" w:sz="0" w:space="0" w:color="auto"/>
            <w:right w:val="none" w:sz="0" w:space="0" w:color="auto"/>
          </w:divBdr>
        </w:div>
        <w:div w:id="382798798">
          <w:marLeft w:val="0"/>
          <w:marRight w:val="0"/>
          <w:marTop w:val="0"/>
          <w:marBottom w:val="0"/>
          <w:divBdr>
            <w:top w:val="none" w:sz="0" w:space="0" w:color="auto"/>
            <w:left w:val="none" w:sz="0" w:space="0" w:color="auto"/>
            <w:bottom w:val="none" w:sz="0" w:space="0" w:color="auto"/>
            <w:right w:val="none" w:sz="0" w:space="0" w:color="auto"/>
          </w:divBdr>
        </w:div>
        <w:div w:id="405037878">
          <w:marLeft w:val="0"/>
          <w:marRight w:val="0"/>
          <w:marTop w:val="0"/>
          <w:marBottom w:val="0"/>
          <w:divBdr>
            <w:top w:val="none" w:sz="0" w:space="0" w:color="auto"/>
            <w:left w:val="none" w:sz="0" w:space="0" w:color="auto"/>
            <w:bottom w:val="none" w:sz="0" w:space="0" w:color="auto"/>
            <w:right w:val="none" w:sz="0" w:space="0" w:color="auto"/>
          </w:divBdr>
        </w:div>
        <w:div w:id="406222462">
          <w:marLeft w:val="0"/>
          <w:marRight w:val="0"/>
          <w:marTop w:val="0"/>
          <w:marBottom w:val="0"/>
          <w:divBdr>
            <w:top w:val="none" w:sz="0" w:space="0" w:color="auto"/>
            <w:left w:val="none" w:sz="0" w:space="0" w:color="auto"/>
            <w:bottom w:val="none" w:sz="0" w:space="0" w:color="auto"/>
            <w:right w:val="none" w:sz="0" w:space="0" w:color="auto"/>
          </w:divBdr>
        </w:div>
        <w:div w:id="409080381">
          <w:marLeft w:val="0"/>
          <w:marRight w:val="0"/>
          <w:marTop w:val="0"/>
          <w:marBottom w:val="0"/>
          <w:divBdr>
            <w:top w:val="none" w:sz="0" w:space="0" w:color="auto"/>
            <w:left w:val="none" w:sz="0" w:space="0" w:color="auto"/>
            <w:bottom w:val="none" w:sz="0" w:space="0" w:color="auto"/>
            <w:right w:val="none" w:sz="0" w:space="0" w:color="auto"/>
          </w:divBdr>
        </w:div>
        <w:div w:id="420876845">
          <w:marLeft w:val="0"/>
          <w:marRight w:val="0"/>
          <w:marTop w:val="0"/>
          <w:marBottom w:val="0"/>
          <w:divBdr>
            <w:top w:val="none" w:sz="0" w:space="0" w:color="auto"/>
            <w:left w:val="none" w:sz="0" w:space="0" w:color="auto"/>
            <w:bottom w:val="none" w:sz="0" w:space="0" w:color="auto"/>
            <w:right w:val="none" w:sz="0" w:space="0" w:color="auto"/>
          </w:divBdr>
        </w:div>
        <w:div w:id="447165986">
          <w:marLeft w:val="0"/>
          <w:marRight w:val="0"/>
          <w:marTop w:val="0"/>
          <w:marBottom w:val="0"/>
          <w:divBdr>
            <w:top w:val="none" w:sz="0" w:space="0" w:color="auto"/>
            <w:left w:val="none" w:sz="0" w:space="0" w:color="auto"/>
            <w:bottom w:val="none" w:sz="0" w:space="0" w:color="auto"/>
            <w:right w:val="none" w:sz="0" w:space="0" w:color="auto"/>
          </w:divBdr>
        </w:div>
        <w:div w:id="456218881">
          <w:marLeft w:val="0"/>
          <w:marRight w:val="0"/>
          <w:marTop w:val="0"/>
          <w:marBottom w:val="0"/>
          <w:divBdr>
            <w:top w:val="none" w:sz="0" w:space="0" w:color="auto"/>
            <w:left w:val="none" w:sz="0" w:space="0" w:color="auto"/>
            <w:bottom w:val="none" w:sz="0" w:space="0" w:color="auto"/>
            <w:right w:val="none" w:sz="0" w:space="0" w:color="auto"/>
          </w:divBdr>
        </w:div>
        <w:div w:id="457921973">
          <w:marLeft w:val="0"/>
          <w:marRight w:val="0"/>
          <w:marTop w:val="0"/>
          <w:marBottom w:val="0"/>
          <w:divBdr>
            <w:top w:val="none" w:sz="0" w:space="0" w:color="auto"/>
            <w:left w:val="none" w:sz="0" w:space="0" w:color="auto"/>
            <w:bottom w:val="none" w:sz="0" w:space="0" w:color="auto"/>
            <w:right w:val="none" w:sz="0" w:space="0" w:color="auto"/>
          </w:divBdr>
        </w:div>
        <w:div w:id="458575533">
          <w:marLeft w:val="0"/>
          <w:marRight w:val="0"/>
          <w:marTop w:val="0"/>
          <w:marBottom w:val="0"/>
          <w:divBdr>
            <w:top w:val="none" w:sz="0" w:space="0" w:color="auto"/>
            <w:left w:val="none" w:sz="0" w:space="0" w:color="auto"/>
            <w:bottom w:val="none" w:sz="0" w:space="0" w:color="auto"/>
            <w:right w:val="none" w:sz="0" w:space="0" w:color="auto"/>
          </w:divBdr>
        </w:div>
        <w:div w:id="469058001">
          <w:marLeft w:val="0"/>
          <w:marRight w:val="0"/>
          <w:marTop w:val="0"/>
          <w:marBottom w:val="0"/>
          <w:divBdr>
            <w:top w:val="none" w:sz="0" w:space="0" w:color="auto"/>
            <w:left w:val="none" w:sz="0" w:space="0" w:color="auto"/>
            <w:bottom w:val="none" w:sz="0" w:space="0" w:color="auto"/>
            <w:right w:val="none" w:sz="0" w:space="0" w:color="auto"/>
          </w:divBdr>
        </w:div>
        <w:div w:id="542132802">
          <w:marLeft w:val="0"/>
          <w:marRight w:val="0"/>
          <w:marTop w:val="0"/>
          <w:marBottom w:val="0"/>
          <w:divBdr>
            <w:top w:val="none" w:sz="0" w:space="0" w:color="auto"/>
            <w:left w:val="none" w:sz="0" w:space="0" w:color="auto"/>
            <w:bottom w:val="none" w:sz="0" w:space="0" w:color="auto"/>
            <w:right w:val="none" w:sz="0" w:space="0" w:color="auto"/>
          </w:divBdr>
        </w:div>
        <w:div w:id="553927862">
          <w:marLeft w:val="0"/>
          <w:marRight w:val="0"/>
          <w:marTop w:val="0"/>
          <w:marBottom w:val="0"/>
          <w:divBdr>
            <w:top w:val="none" w:sz="0" w:space="0" w:color="auto"/>
            <w:left w:val="none" w:sz="0" w:space="0" w:color="auto"/>
            <w:bottom w:val="none" w:sz="0" w:space="0" w:color="auto"/>
            <w:right w:val="none" w:sz="0" w:space="0" w:color="auto"/>
          </w:divBdr>
        </w:div>
        <w:div w:id="553933256">
          <w:marLeft w:val="0"/>
          <w:marRight w:val="0"/>
          <w:marTop w:val="0"/>
          <w:marBottom w:val="0"/>
          <w:divBdr>
            <w:top w:val="none" w:sz="0" w:space="0" w:color="auto"/>
            <w:left w:val="none" w:sz="0" w:space="0" w:color="auto"/>
            <w:bottom w:val="none" w:sz="0" w:space="0" w:color="auto"/>
            <w:right w:val="none" w:sz="0" w:space="0" w:color="auto"/>
          </w:divBdr>
        </w:div>
        <w:div w:id="578833893">
          <w:marLeft w:val="0"/>
          <w:marRight w:val="0"/>
          <w:marTop w:val="0"/>
          <w:marBottom w:val="0"/>
          <w:divBdr>
            <w:top w:val="none" w:sz="0" w:space="0" w:color="auto"/>
            <w:left w:val="none" w:sz="0" w:space="0" w:color="auto"/>
            <w:bottom w:val="none" w:sz="0" w:space="0" w:color="auto"/>
            <w:right w:val="none" w:sz="0" w:space="0" w:color="auto"/>
          </w:divBdr>
        </w:div>
        <w:div w:id="597252245">
          <w:marLeft w:val="0"/>
          <w:marRight w:val="0"/>
          <w:marTop w:val="0"/>
          <w:marBottom w:val="0"/>
          <w:divBdr>
            <w:top w:val="none" w:sz="0" w:space="0" w:color="auto"/>
            <w:left w:val="none" w:sz="0" w:space="0" w:color="auto"/>
            <w:bottom w:val="none" w:sz="0" w:space="0" w:color="auto"/>
            <w:right w:val="none" w:sz="0" w:space="0" w:color="auto"/>
          </w:divBdr>
        </w:div>
        <w:div w:id="597449033">
          <w:marLeft w:val="0"/>
          <w:marRight w:val="0"/>
          <w:marTop w:val="0"/>
          <w:marBottom w:val="0"/>
          <w:divBdr>
            <w:top w:val="none" w:sz="0" w:space="0" w:color="auto"/>
            <w:left w:val="none" w:sz="0" w:space="0" w:color="auto"/>
            <w:bottom w:val="none" w:sz="0" w:space="0" w:color="auto"/>
            <w:right w:val="none" w:sz="0" w:space="0" w:color="auto"/>
          </w:divBdr>
          <w:divsChild>
            <w:div w:id="246812488">
              <w:marLeft w:val="0"/>
              <w:marRight w:val="0"/>
              <w:marTop w:val="0"/>
              <w:marBottom w:val="0"/>
              <w:divBdr>
                <w:top w:val="none" w:sz="0" w:space="0" w:color="auto"/>
                <w:left w:val="none" w:sz="0" w:space="0" w:color="auto"/>
                <w:bottom w:val="none" w:sz="0" w:space="0" w:color="auto"/>
                <w:right w:val="none" w:sz="0" w:space="0" w:color="auto"/>
              </w:divBdr>
            </w:div>
            <w:div w:id="1143355033">
              <w:marLeft w:val="0"/>
              <w:marRight w:val="0"/>
              <w:marTop w:val="0"/>
              <w:marBottom w:val="0"/>
              <w:divBdr>
                <w:top w:val="none" w:sz="0" w:space="0" w:color="auto"/>
                <w:left w:val="none" w:sz="0" w:space="0" w:color="auto"/>
                <w:bottom w:val="none" w:sz="0" w:space="0" w:color="auto"/>
                <w:right w:val="none" w:sz="0" w:space="0" w:color="auto"/>
              </w:divBdr>
            </w:div>
            <w:div w:id="1163738483">
              <w:marLeft w:val="0"/>
              <w:marRight w:val="0"/>
              <w:marTop w:val="0"/>
              <w:marBottom w:val="0"/>
              <w:divBdr>
                <w:top w:val="none" w:sz="0" w:space="0" w:color="auto"/>
                <w:left w:val="none" w:sz="0" w:space="0" w:color="auto"/>
                <w:bottom w:val="none" w:sz="0" w:space="0" w:color="auto"/>
                <w:right w:val="none" w:sz="0" w:space="0" w:color="auto"/>
              </w:divBdr>
            </w:div>
            <w:div w:id="1969242581">
              <w:marLeft w:val="0"/>
              <w:marRight w:val="0"/>
              <w:marTop w:val="0"/>
              <w:marBottom w:val="0"/>
              <w:divBdr>
                <w:top w:val="none" w:sz="0" w:space="0" w:color="auto"/>
                <w:left w:val="none" w:sz="0" w:space="0" w:color="auto"/>
                <w:bottom w:val="none" w:sz="0" w:space="0" w:color="auto"/>
                <w:right w:val="none" w:sz="0" w:space="0" w:color="auto"/>
              </w:divBdr>
            </w:div>
          </w:divsChild>
        </w:div>
        <w:div w:id="613630912">
          <w:marLeft w:val="0"/>
          <w:marRight w:val="0"/>
          <w:marTop w:val="0"/>
          <w:marBottom w:val="0"/>
          <w:divBdr>
            <w:top w:val="none" w:sz="0" w:space="0" w:color="auto"/>
            <w:left w:val="none" w:sz="0" w:space="0" w:color="auto"/>
            <w:bottom w:val="none" w:sz="0" w:space="0" w:color="auto"/>
            <w:right w:val="none" w:sz="0" w:space="0" w:color="auto"/>
          </w:divBdr>
        </w:div>
        <w:div w:id="622999620">
          <w:marLeft w:val="0"/>
          <w:marRight w:val="0"/>
          <w:marTop w:val="0"/>
          <w:marBottom w:val="0"/>
          <w:divBdr>
            <w:top w:val="none" w:sz="0" w:space="0" w:color="auto"/>
            <w:left w:val="none" w:sz="0" w:space="0" w:color="auto"/>
            <w:bottom w:val="none" w:sz="0" w:space="0" w:color="auto"/>
            <w:right w:val="none" w:sz="0" w:space="0" w:color="auto"/>
          </w:divBdr>
        </w:div>
        <w:div w:id="627124134">
          <w:marLeft w:val="0"/>
          <w:marRight w:val="0"/>
          <w:marTop w:val="0"/>
          <w:marBottom w:val="0"/>
          <w:divBdr>
            <w:top w:val="none" w:sz="0" w:space="0" w:color="auto"/>
            <w:left w:val="none" w:sz="0" w:space="0" w:color="auto"/>
            <w:bottom w:val="none" w:sz="0" w:space="0" w:color="auto"/>
            <w:right w:val="none" w:sz="0" w:space="0" w:color="auto"/>
          </w:divBdr>
        </w:div>
        <w:div w:id="638150025">
          <w:marLeft w:val="0"/>
          <w:marRight w:val="0"/>
          <w:marTop w:val="0"/>
          <w:marBottom w:val="0"/>
          <w:divBdr>
            <w:top w:val="none" w:sz="0" w:space="0" w:color="auto"/>
            <w:left w:val="none" w:sz="0" w:space="0" w:color="auto"/>
            <w:bottom w:val="none" w:sz="0" w:space="0" w:color="auto"/>
            <w:right w:val="none" w:sz="0" w:space="0" w:color="auto"/>
          </w:divBdr>
        </w:div>
        <w:div w:id="654450717">
          <w:marLeft w:val="0"/>
          <w:marRight w:val="0"/>
          <w:marTop w:val="0"/>
          <w:marBottom w:val="0"/>
          <w:divBdr>
            <w:top w:val="none" w:sz="0" w:space="0" w:color="auto"/>
            <w:left w:val="none" w:sz="0" w:space="0" w:color="auto"/>
            <w:bottom w:val="none" w:sz="0" w:space="0" w:color="auto"/>
            <w:right w:val="none" w:sz="0" w:space="0" w:color="auto"/>
          </w:divBdr>
        </w:div>
        <w:div w:id="661155412">
          <w:marLeft w:val="0"/>
          <w:marRight w:val="0"/>
          <w:marTop w:val="0"/>
          <w:marBottom w:val="0"/>
          <w:divBdr>
            <w:top w:val="none" w:sz="0" w:space="0" w:color="auto"/>
            <w:left w:val="none" w:sz="0" w:space="0" w:color="auto"/>
            <w:bottom w:val="none" w:sz="0" w:space="0" w:color="auto"/>
            <w:right w:val="none" w:sz="0" w:space="0" w:color="auto"/>
          </w:divBdr>
        </w:div>
        <w:div w:id="690912615">
          <w:marLeft w:val="0"/>
          <w:marRight w:val="0"/>
          <w:marTop w:val="0"/>
          <w:marBottom w:val="0"/>
          <w:divBdr>
            <w:top w:val="none" w:sz="0" w:space="0" w:color="auto"/>
            <w:left w:val="none" w:sz="0" w:space="0" w:color="auto"/>
            <w:bottom w:val="none" w:sz="0" w:space="0" w:color="auto"/>
            <w:right w:val="none" w:sz="0" w:space="0" w:color="auto"/>
          </w:divBdr>
        </w:div>
        <w:div w:id="744566337">
          <w:marLeft w:val="0"/>
          <w:marRight w:val="0"/>
          <w:marTop w:val="0"/>
          <w:marBottom w:val="0"/>
          <w:divBdr>
            <w:top w:val="none" w:sz="0" w:space="0" w:color="auto"/>
            <w:left w:val="none" w:sz="0" w:space="0" w:color="auto"/>
            <w:bottom w:val="none" w:sz="0" w:space="0" w:color="auto"/>
            <w:right w:val="none" w:sz="0" w:space="0" w:color="auto"/>
          </w:divBdr>
        </w:div>
        <w:div w:id="770971494">
          <w:marLeft w:val="0"/>
          <w:marRight w:val="0"/>
          <w:marTop w:val="0"/>
          <w:marBottom w:val="0"/>
          <w:divBdr>
            <w:top w:val="none" w:sz="0" w:space="0" w:color="auto"/>
            <w:left w:val="none" w:sz="0" w:space="0" w:color="auto"/>
            <w:bottom w:val="none" w:sz="0" w:space="0" w:color="auto"/>
            <w:right w:val="none" w:sz="0" w:space="0" w:color="auto"/>
          </w:divBdr>
        </w:div>
        <w:div w:id="793403117">
          <w:marLeft w:val="0"/>
          <w:marRight w:val="0"/>
          <w:marTop w:val="0"/>
          <w:marBottom w:val="0"/>
          <w:divBdr>
            <w:top w:val="none" w:sz="0" w:space="0" w:color="auto"/>
            <w:left w:val="none" w:sz="0" w:space="0" w:color="auto"/>
            <w:bottom w:val="none" w:sz="0" w:space="0" w:color="auto"/>
            <w:right w:val="none" w:sz="0" w:space="0" w:color="auto"/>
          </w:divBdr>
        </w:div>
        <w:div w:id="832600597">
          <w:marLeft w:val="0"/>
          <w:marRight w:val="0"/>
          <w:marTop w:val="0"/>
          <w:marBottom w:val="0"/>
          <w:divBdr>
            <w:top w:val="none" w:sz="0" w:space="0" w:color="auto"/>
            <w:left w:val="none" w:sz="0" w:space="0" w:color="auto"/>
            <w:bottom w:val="none" w:sz="0" w:space="0" w:color="auto"/>
            <w:right w:val="none" w:sz="0" w:space="0" w:color="auto"/>
          </w:divBdr>
        </w:div>
        <w:div w:id="872423295">
          <w:marLeft w:val="0"/>
          <w:marRight w:val="0"/>
          <w:marTop w:val="0"/>
          <w:marBottom w:val="0"/>
          <w:divBdr>
            <w:top w:val="none" w:sz="0" w:space="0" w:color="auto"/>
            <w:left w:val="none" w:sz="0" w:space="0" w:color="auto"/>
            <w:bottom w:val="none" w:sz="0" w:space="0" w:color="auto"/>
            <w:right w:val="none" w:sz="0" w:space="0" w:color="auto"/>
          </w:divBdr>
        </w:div>
        <w:div w:id="918908660">
          <w:marLeft w:val="0"/>
          <w:marRight w:val="0"/>
          <w:marTop w:val="0"/>
          <w:marBottom w:val="0"/>
          <w:divBdr>
            <w:top w:val="none" w:sz="0" w:space="0" w:color="auto"/>
            <w:left w:val="none" w:sz="0" w:space="0" w:color="auto"/>
            <w:bottom w:val="none" w:sz="0" w:space="0" w:color="auto"/>
            <w:right w:val="none" w:sz="0" w:space="0" w:color="auto"/>
          </w:divBdr>
        </w:div>
        <w:div w:id="934437100">
          <w:marLeft w:val="0"/>
          <w:marRight w:val="0"/>
          <w:marTop w:val="0"/>
          <w:marBottom w:val="0"/>
          <w:divBdr>
            <w:top w:val="none" w:sz="0" w:space="0" w:color="auto"/>
            <w:left w:val="none" w:sz="0" w:space="0" w:color="auto"/>
            <w:bottom w:val="none" w:sz="0" w:space="0" w:color="auto"/>
            <w:right w:val="none" w:sz="0" w:space="0" w:color="auto"/>
          </w:divBdr>
        </w:div>
        <w:div w:id="973565600">
          <w:marLeft w:val="0"/>
          <w:marRight w:val="0"/>
          <w:marTop w:val="0"/>
          <w:marBottom w:val="0"/>
          <w:divBdr>
            <w:top w:val="none" w:sz="0" w:space="0" w:color="auto"/>
            <w:left w:val="none" w:sz="0" w:space="0" w:color="auto"/>
            <w:bottom w:val="none" w:sz="0" w:space="0" w:color="auto"/>
            <w:right w:val="none" w:sz="0" w:space="0" w:color="auto"/>
          </w:divBdr>
        </w:div>
        <w:div w:id="999576562">
          <w:marLeft w:val="0"/>
          <w:marRight w:val="0"/>
          <w:marTop w:val="0"/>
          <w:marBottom w:val="0"/>
          <w:divBdr>
            <w:top w:val="none" w:sz="0" w:space="0" w:color="auto"/>
            <w:left w:val="none" w:sz="0" w:space="0" w:color="auto"/>
            <w:bottom w:val="none" w:sz="0" w:space="0" w:color="auto"/>
            <w:right w:val="none" w:sz="0" w:space="0" w:color="auto"/>
          </w:divBdr>
          <w:divsChild>
            <w:div w:id="397359362">
              <w:marLeft w:val="0"/>
              <w:marRight w:val="0"/>
              <w:marTop w:val="0"/>
              <w:marBottom w:val="0"/>
              <w:divBdr>
                <w:top w:val="none" w:sz="0" w:space="0" w:color="auto"/>
                <w:left w:val="none" w:sz="0" w:space="0" w:color="auto"/>
                <w:bottom w:val="none" w:sz="0" w:space="0" w:color="auto"/>
                <w:right w:val="none" w:sz="0" w:space="0" w:color="auto"/>
              </w:divBdr>
            </w:div>
            <w:div w:id="551238441">
              <w:marLeft w:val="0"/>
              <w:marRight w:val="0"/>
              <w:marTop w:val="0"/>
              <w:marBottom w:val="0"/>
              <w:divBdr>
                <w:top w:val="none" w:sz="0" w:space="0" w:color="auto"/>
                <w:left w:val="none" w:sz="0" w:space="0" w:color="auto"/>
                <w:bottom w:val="none" w:sz="0" w:space="0" w:color="auto"/>
                <w:right w:val="none" w:sz="0" w:space="0" w:color="auto"/>
              </w:divBdr>
            </w:div>
          </w:divsChild>
        </w:div>
        <w:div w:id="1002657041">
          <w:marLeft w:val="0"/>
          <w:marRight w:val="0"/>
          <w:marTop w:val="0"/>
          <w:marBottom w:val="0"/>
          <w:divBdr>
            <w:top w:val="none" w:sz="0" w:space="0" w:color="auto"/>
            <w:left w:val="none" w:sz="0" w:space="0" w:color="auto"/>
            <w:bottom w:val="none" w:sz="0" w:space="0" w:color="auto"/>
            <w:right w:val="none" w:sz="0" w:space="0" w:color="auto"/>
          </w:divBdr>
        </w:div>
        <w:div w:id="1016151445">
          <w:marLeft w:val="0"/>
          <w:marRight w:val="0"/>
          <w:marTop w:val="0"/>
          <w:marBottom w:val="0"/>
          <w:divBdr>
            <w:top w:val="none" w:sz="0" w:space="0" w:color="auto"/>
            <w:left w:val="none" w:sz="0" w:space="0" w:color="auto"/>
            <w:bottom w:val="none" w:sz="0" w:space="0" w:color="auto"/>
            <w:right w:val="none" w:sz="0" w:space="0" w:color="auto"/>
          </w:divBdr>
        </w:div>
        <w:div w:id="1081752363">
          <w:marLeft w:val="0"/>
          <w:marRight w:val="0"/>
          <w:marTop w:val="0"/>
          <w:marBottom w:val="0"/>
          <w:divBdr>
            <w:top w:val="none" w:sz="0" w:space="0" w:color="auto"/>
            <w:left w:val="none" w:sz="0" w:space="0" w:color="auto"/>
            <w:bottom w:val="none" w:sz="0" w:space="0" w:color="auto"/>
            <w:right w:val="none" w:sz="0" w:space="0" w:color="auto"/>
          </w:divBdr>
        </w:div>
        <w:div w:id="1082723013">
          <w:marLeft w:val="0"/>
          <w:marRight w:val="0"/>
          <w:marTop w:val="0"/>
          <w:marBottom w:val="0"/>
          <w:divBdr>
            <w:top w:val="none" w:sz="0" w:space="0" w:color="auto"/>
            <w:left w:val="none" w:sz="0" w:space="0" w:color="auto"/>
            <w:bottom w:val="none" w:sz="0" w:space="0" w:color="auto"/>
            <w:right w:val="none" w:sz="0" w:space="0" w:color="auto"/>
          </w:divBdr>
        </w:div>
        <w:div w:id="1086999199">
          <w:marLeft w:val="0"/>
          <w:marRight w:val="0"/>
          <w:marTop w:val="0"/>
          <w:marBottom w:val="0"/>
          <w:divBdr>
            <w:top w:val="none" w:sz="0" w:space="0" w:color="auto"/>
            <w:left w:val="none" w:sz="0" w:space="0" w:color="auto"/>
            <w:bottom w:val="none" w:sz="0" w:space="0" w:color="auto"/>
            <w:right w:val="none" w:sz="0" w:space="0" w:color="auto"/>
          </w:divBdr>
        </w:div>
        <w:div w:id="1110587619">
          <w:marLeft w:val="0"/>
          <w:marRight w:val="0"/>
          <w:marTop w:val="0"/>
          <w:marBottom w:val="0"/>
          <w:divBdr>
            <w:top w:val="none" w:sz="0" w:space="0" w:color="auto"/>
            <w:left w:val="none" w:sz="0" w:space="0" w:color="auto"/>
            <w:bottom w:val="none" w:sz="0" w:space="0" w:color="auto"/>
            <w:right w:val="none" w:sz="0" w:space="0" w:color="auto"/>
          </w:divBdr>
        </w:div>
        <w:div w:id="1135372037">
          <w:marLeft w:val="0"/>
          <w:marRight w:val="0"/>
          <w:marTop w:val="0"/>
          <w:marBottom w:val="0"/>
          <w:divBdr>
            <w:top w:val="none" w:sz="0" w:space="0" w:color="auto"/>
            <w:left w:val="none" w:sz="0" w:space="0" w:color="auto"/>
            <w:bottom w:val="none" w:sz="0" w:space="0" w:color="auto"/>
            <w:right w:val="none" w:sz="0" w:space="0" w:color="auto"/>
          </w:divBdr>
        </w:div>
        <w:div w:id="1142502411">
          <w:marLeft w:val="0"/>
          <w:marRight w:val="0"/>
          <w:marTop w:val="0"/>
          <w:marBottom w:val="0"/>
          <w:divBdr>
            <w:top w:val="none" w:sz="0" w:space="0" w:color="auto"/>
            <w:left w:val="none" w:sz="0" w:space="0" w:color="auto"/>
            <w:bottom w:val="none" w:sz="0" w:space="0" w:color="auto"/>
            <w:right w:val="none" w:sz="0" w:space="0" w:color="auto"/>
          </w:divBdr>
        </w:div>
        <w:div w:id="1175152170">
          <w:marLeft w:val="0"/>
          <w:marRight w:val="0"/>
          <w:marTop w:val="0"/>
          <w:marBottom w:val="0"/>
          <w:divBdr>
            <w:top w:val="none" w:sz="0" w:space="0" w:color="auto"/>
            <w:left w:val="none" w:sz="0" w:space="0" w:color="auto"/>
            <w:bottom w:val="none" w:sz="0" w:space="0" w:color="auto"/>
            <w:right w:val="none" w:sz="0" w:space="0" w:color="auto"/>
          </w:divBdr>
        </w:div>
        <w:div w:id="1185052071">
          <w:marLeft w:val="0"/>
          <w:marRight w:val="0"/>
          <w:marTop w:val="0"/>
          <w:marBottom w:val="0"/>
          <w:divBdr>
            <w:top w:val="none" w:sz="0" w:space="0" w:color="auto"/>
            <w:left w:val="none" w:sz="0" w:space="0" w:color="auto"/>
            <w:bottom w:val="none" w:sz="0" w:space="0" w:color="auto"/>
            <w:right w:val="none" w:sz="0" w:space="0" w:color="auto"/>
          </w:divBdr>
        </w:div>
        <w:div w:id="1188907700">
          <w:marLeft w:val="0"/>
          <w:marRight w:val="0"/>
          <w:marTop w:val="0"/>
          <w:marBottom w:val="0"/>
          <w:divBdr>
            <w:top w:val="none" w:sz="0" w:space="0" w:color="auto"/>
            <w:left w:val="none" w:sz="0" w:space="0" w:color="auto"/>
            <w:bottom w:val="none" w:sz="0" w:space="0" w:color="auto"/>
            <w:right w:val="none" w:sz="0" w:space="0" w:color="auto"/>
          </w:divBdr>
        </w:div>
        <w:div w:id="1210143223">
          <w:marLeft w:val="0"/>
          <w:marRight w:val="0"/>
          <w:marTop w:val="0"/>
          <w:marBottom w:val="0"/>
          <w:divBdr>
            <w:top w:val="none" w:sz="0" w:space="0" w:color="auto"/>
            <w:left w:val="none" w:sz="0" w:space="0" w:color="auto"/>
            <w:bottom w:val="none" w:sz="0" w:space="0" w:color="auto"/>
            <w:right w:val="none" w:sz="0" w:space="0" w:color="auto"/>
          </w:divBdr>
        </w:div>
        <w:div w:id="1219122465">
          <w:marLeft w:val="0"/>
          <w:marRight w:val="0"/>
          <w:marTop w:val="0"/>
          <w:marBottom w:val="0"/>
          <w:divBdr>
            <w:top w:val="none" w:sz="0" w:space="0" w:color="auto"/>
            <w:left w:val="none" w:sz="0" w:space="0" w:color="auto"/>
            <w:bottom w:val="none" w:sz="0" w:space="0" w:color="auto"/>
            <w:right w:val="none" w:sz="0" w:space="0" w:color="auto"/>
          </w:divBdr>
        </w:div>
        <w:div w:id="1291520902">
          <w:marLeft w:val="0"/>
          <w:marRight w:val="0"/>
          <w:marTop w:val="0"/>
          <w:marBottom w:val="0"/>
          <w:divBdr>
            <w:top w:val="none" w:sz="0" w:space="0" w:color="auto"/>
            <w:left w:val="none" w:sz="0" w:space="0" w:color="auto"/>
            <w:bottom w:val="none" w:sz="0" w:space="0" w:color="auto"/>
            <w:right w:val="none" w:sz="0" w:space="0" w:color="auto"/>
          </w:divBdr>
        </w:div>
        <w:div w:id="1294555890">
          <w:marLeft w:val="0"/>
          <w:marRight w:val="0"/>
          <w:marTop w:val="0"/>
          <w:marBottom w:val="0"/>
          <w:divBdr>
            <w:top w:val="none" w:sz="0" w:space="0" w:color="auto"/>
            <w:left w:val="none" w:sz="0" w:space="0" w:color="auto"/>
            <w:bottom w:val="none" w:sz="0" w:space="0" w:color="auto"/>
            <w:right w:val="none" w:sz="0" w:space="0" w:color="auto"/>
          </w:divBdr>
        </w:div>
        <w:div w:id="1308589482">
          <w:marLeft w:val="0"/>
          <w:marRight w:val="0"/>
          <w:marTop w:val="0"/>
          <w:marBottom w:val="0"/>
          <w:divBdr>
            <w:top w:val="none" w:sz="0" w:space="0" w:color="auto"/>
            <w:left w:val="none" w:sz="0" w:space="0" w:color="auto"/>
            <w:bottom w:val="none" w:sz="0" w:space="0" w:color="auto"/>
            <w:right w:val="none" w:sz="0" w:space="0" w:color="auto"/>
          </w:divBdr>
        </w:div>
        <w:div w:id="1349675104">
          <w:marLeft w:val="0"/>
          <w:marRight w:val="0"/>
          <w:marTop w:val="0"/>
          <w:marBottom w:val="0"/>
          <w:divBdr>
            <w:top w:val="none" w:sz="0" w:space="0" w:color="auto"/>
            <w:left w:val="none" w:sz="0" w:space="0" w:color="auto"/>
            <w:bottom w:val="none" w:sz="0" w:space="0" w:color="auto"/>
            <w:right w:val="none" w:sz="0" w:space="0" w:color="auto"/>
          </w:divBdr>
        </w:div>
        <w:div w:id="1357000469">
          <w:marLeft w:val="0"/>
          <w:marRight w:val="0"/>
          <w:marTop w:val="0"/>
          <w:marBottom w:val="0"/>
          <w:divBdr>
            <w:top w:val="none" w:sz="0" w:space="0" w:color="auto"/>
            <w:left w:val="none" w:sz="0" w:space="0" w:color="auto"/>
            <w:bottom w:val="none" w:sz="0" w:space="0" w:color="auto"/>
            <w:right w:val="none" w:sz="0" w:space="0" w:color="auto"/>
          </w:divBdr>
        </w:div>
        <w:div w:id="1425371089">
          <w:marLeft w:val="0"/>
          <w:marRight w:val="0"/>
          <w:marTop w:val="0"/>
          <w:marBottom w:val="0"/>
          <w:divBdr>
            <w:top w:val="none" w:sz="0" w:space="0" w:color="auto"/>
            <w:left w:val="none" w:sz="0" w:space="0" w:color="auto"/>
            <w:bottom w:val="none" w:sz="0" w:space="0" w:color="auto"/>
            <w:right w:val="none" w:sz="0" w:space="0" w:color="auto"/>
          </w:divBdr>
        </w:div>
        <w:div w:id="1443840511">
          <w:marLeft w:val="0"/>
          <w:marRight w:val="0"/>
          <w:marTop w:val="0"/>
          <w:marBottom w:val="0"/>
          <w:divBdr>
            <w:top w:val="none" w:sz="0" w:space="0" w:color="auto"/>
            <w:left w:val="none" w:sz="0" w:space="0" w:color="auto"/>
            <w:bottom w:val="none" w:sz="0" w:space="0" w:color="auto"/>
            <w:right w:val="none" w:sz="0" w:space="0" w:color="auto"/>
          </w:divBdr>
        </w:div>
        <w:div w:id="1454901238">
          <w:marLeft w:val="0"/>
          <w:marRight w:val="0"/>
          <w:marTop w:val="0"/>
          <w:marBottom w:val="0"/>
          <w:divBdr>
            <w:top w:val="none" w:sz="0" w:space="0" w:color="auto"/>
            <w:left w:val="none" w:sz="0" w:space="0" w:color="auto"/>
            <w:bottom w:val="none" w:sz="0" w:space="0" w:color="auto"/>
            <w:right w:val="none" w:sz="0" w:space="0" w:color="auto"/>
          </w:divBdr>
        </w:div>
        <w:div w:id="1498886089">
          <w:marLeft w:val="0"/>
          <w:marRight w:val="0"/>
          <w:marTop w:val="0"/>
          <w:marBottom w:val="0"/>
          <w:divBdr>
            <w:top w:val="none" w:sz="0" w:space="0" w:color="auto"/>
            <w:left w:val="none" w:sz="0" w:space="0" w:color="auto"/>
            <w:bottom w:val="none" w:sz="0" w:space="0" w:color="auto"/>
            <w:right w:val="none" w:sz="0" w:space="0" w:color="auto"/>
          </w:divBdr>
        </w:div>
        <w:div w:id="1570767711">
          <w:marLeft w:val="0"/>
          <w:marRight w:val="0"/>
          <w:marTop w:val="0"/>
          <w:marBottom w:val="0"/>
          <w:divBdr>
            <w:top w:val="none" w:sz="0" w:space="0" w:color="auto"/>
            <w:left w:val="none" w:sz="0" w:space="0" w:color="auto"/>
            <w:bottom w:val="none" w:sz="0" w:space="0" w:color="auto"/>
            <w:right w:val="none" w:sz="0" w:space="0" w:color="auto"/>
          </w:divBdr>
        </w:div>
        <w:div w:id="1577474970">
          <w:marLeft w:val="0"/>
          <w:marRight w:val="0"/>
          <w:marTop w:val="0"/>
          <w:marBottom w:val="0"/>
          <w:divBdr>
            <w:top w:val="none" w:sz="0" w:space="0" w:color="auto"/>
            <w:left w:val="none" w:sz="0" w:space="0" w:color="auto"/>
            <w:bottom w:val="none" w:sz="0" w:space="0" w:color="auto"/>
            <w:right w:val="none" w:sz="0" w:space="0" w:color="auto"/>
          </w:divBdr>
        </w:div>
        <w:div w:id="1585605473">
          <w:marLeft w:val="0"/>
          <w:marRight w:val="0"/>
          <w:marTop w:val="0"/>
          <w:marBottom w:val="0"/>
          <w:divBdr>
            <w:top w:val="none" w:sz="0" w:space="0" w:color="auto"/>
            <w:left w:val="none" w:sz="0" w:space="0" w:color="auto"/>
            <w:bottom w:val="none" w:sz="0" w:space="0" w:color="auto"/>
            <w:right w:val="none" w:sz="0" w:space="0" w:color="auto"/>
          </w:divBdr>
        </w:div>
        <w:div w:id="1609463764">
          <w:marLeft w:val="0"/>
          <w:marRight w:val="0"/>
          <w:marTop w:val="0"/>
          <w:marBottom w:val="0"/>
          <w:divBdr>
            <w:top w:val="none" w:sz="0" w:space="0" w:color="auto"/>
            <w:left w:val="none" w:sz="0" w:space="0" w:color="auto"/>
            <w:bottom w:val="none" w:sz="0" w:space="0" w:color="auto"/>
            <w:right w:val="none" w:sz="0" w:space="0" w:color="auto"/>
          </w:divBdr>
        </w:div>
        <w:div w:id="1629703313">
          <w:marLeft w:val="0"/>
          <w:marRight w:val="0"/>
          <w:marTop w:val="0"/>
          <w:marBottom w:val="0"/>
          <w:divBdr>
            <w:top w:val="none" w:sz="0" w:space="0" w:color="auto"/>
            <w:left w:val="none" w:sz="0" w:space="0" w:color="auto"/>
            <w:bottom w:val="none" w:sz="0" w:space="0" w:color="auto"/>
            <w:right w:val="none" w:sz="0" w:space="0" w:color="auto"/>
          </w:divBdr>
        </w:div>
        <w:div w:id="1634598979">
          <w:marLeft w:val="0"/>
          <w:marRight w:val="0"/>
          <w:marTop w:val="0"/>
          <w:marBottom w:val="0"/>
          <w:divBdr>
            <w:top w:val="none" w:sz="0" w:space="0" w:color="auto"/>
            <w:left w:val="none" w:sz="0" w:space="0" w:color="auto"/>
            <w:bottom w:val="none" w:sz="0" w:space="0" w:color="auto"/>
            <w:right w:val="none" w:sz="0" w:space="0" w:color="auto"/>
          </w:divBdr>
        </w:div>
        <w:div w:id="1650132680">
          <w:marLeft w:val="0"/>
          <w:marRight w:val="0"/>
          <w:marTop w:val="0"/>
          <w:marBottom w:val="0"/>
          <w:divBdr>
            <w:top w:val="none" w:sz="0" w:space="0" w:color="auto"/>
            <w:left w:val="none" w:sz="0" w:space="0" w:color="auto"/>
            <w:bottom w:val="none" w:sz="0" w:space="0" w:color="auto"/>
            <w:right w:val="none" w:sz="0" w:space="0" w:color="auto"/>
          </w:divBdr>
        </w:div>
        <w:div w:id="1658879425">
          <w:marLeft w:val="0"/>
          <w:marRight w:val="0"/>
          <w:marTop w:val="0"/>
          <w:marBottom w:val="0"/>
          <w:divBdr>
            <w:top w:val="none" w:sz="0" w:space="0" w:color="auto"/>
            <w:left w:val="none" w:sz="0" w:space="0" w:color="auto"/>
            <w:bottom w:val="none" w:sz="0" w:space="0" w:color="auto"/>
            <w:right w:val="none" w:sz="0" w:space="0" w:color="auto"/>
          </w:divBdr>
        </w:div>
        <w:div w:id="1671060030">
          <w:marLeft w:val="0"/>
          <w:marRight w:val="0"/>
          <w:marTop w:val="0"/>
          <w:marBottom w:val="0"/>
          <w:divBdr>
            <w:top w:val="none" w:sz="0" w:space="0" w:color="auto"/>
            <w:left w:val="none" w:sz="0" w:space="0" w:color="auto"/>
            <w:bottom w:val="none" w:sz="0" w:space="0" w:color="auto"/>
            <w:right w:val="none" w:sz="0" w:space="0" w:color="auto"/>
          </w:divBdr>
        </w:div>
        <w:div w:id="1676883154">
          <w:marLeft w:val="0"/>
          <w:marRight w:val="0"/>
          <w:marTop w:val="0"/>
          <w:marBottom w:val="0"/>
          <w:divBdr>
            <w:top w:val="none" w:sz="0" w:space="0" w:color="auto"/>
            <w:left w:val="none" w:sz="0" w:space="0" w:color="auto"/>
            <w:bottom w:val="none" w:sz="0" w:space="0" w:color="auto"/>
            <w:right w:val="none" w:sz="0" w:space="0" w:color="auto"/>
          </w:divBdr>
        </w:div>
        <w:div w:id="1704481419">
          <w:marLeft w:val="0"/>
          <w:marRight w:val="0"/>
          <w:marTop w:val="0"/>
          <w:marBottom w:val="0"/>
          <w:divBdr>
            <w:top w:val="none" w:sz="0" w:space="0" w:color="auto"/>
            <w:left w:val="none" w:sz="0" w:space="0" w:color="auto"/>
            <w:bottom w:val="none" w:sz="0" w:space="0" w:color="auto"/>
            <w:right w:val="none" w:sz="0" w:space="0" w:color="auto"/>
          </w:divBdr>
        </w:div>
        <w:div w:id="1733237291">
          <w:marLeft w:val="0"/>
          <w:marRight w:val="0"/>
          <w:marTop w:val="0"/>
          <w:marBottom w:val="0"/>
          <w:divBdr>
            <w:top w:val="none" w:sz="0" w:space="0" w:color="auto"/>
            <w:left w:val="none" w:sz="0" w:space="0" w:color="auto"/>
            <w:bottom w:val="none" w:sz="0" w:space="0" w:color="auto"/>
            <w:right w:val="none" w:sz="0" w:space="0" w:color="auto"/>
          </w:divBdr>
        </w:div>
        <w:div w:id="1733385681">
          <w:marLeft w:val="0"/>
          <w:marRight w:val="0"/>
          <w:marTop w:val="0"/>
          <w:marBottom w:val="0"/>
          <w:divBdr>
            <w:top w:val="none" w:sz="0" w:space="0" w:color="auto"/>
            <w:left w:val="none" w:sz="0" w:space="0" w:color="auto"/>
            <w:bottom w:val="none" w:sz="0" w:space="0" w:color="auto"/>
            <w:right w:val="none" w:sz="0" w:space="0" w:color="auto"/>
          </w:divBdr>
        </w:div>
        <w:div w:id="1740320107">
          <w:marLeft w:val="0"/>
          <w:marRight w:val="0"/>
          <w:marTop w:val="0"/>
          <w:marBottom w:val="0"/>
          <w:divBdr>
            <w:top w:val="none" w:sz="0" w:space="0" w:color="auto"/>
            <w:left w:val="none" w:sz="0" w:space="0" w:color="auto"/>
            <w:bottom w:val="none" w:sz="0" w:space="0" w:color="auto"/>
            <w:right w:val="none" w:sz="0" w:space="0" w:color="auto"/>
          </w:divBdr>
        </w:div>
        <w:div w:id="1748571873">
          <w:marLeft w:val="0"/>
          <w:marRight w:val="0"/>
          <w:marTop w:val="0"/>
          <w:marBottom w:val="0"/>
          <w:divBdr>
            <w:top w:val="none" w:sz="0" w:space="0" w:color="auto"/>
            <w:left w:val="none" w:sz="0" w:space="0" w:color="auto"/>
            <w:bottom w:val="none" w:sz="0" w:space="0" w:color="auto"/>
            <w:right w:val="none" w:sz="0" w:space="0" w:color="auto"/>
          </w:divBdr>
        </w:div>
        <w:div w:id="1782841974">
          <w:marLeft w:val="0"/>
          <w:marRight w:val="0"/>
          <w:marTop w:val="0"/>
          <w:marBottom w:val="0"/>
          <w:divBdr>
            <w:top w:val="none" w:sz="0" w:space="0" w:color="auto"/>
            <w:left w:val="none" w:sz="0" w:space="0" w:color="auto"/>
            <w:bottom w:val="none" w:sz="0" w:space="0" w:color="auto"/>
            <w:right w:val="none" w:sz="0" w:space="0" w:color="auto"/>
          </w:divBdr>
        </w:div>
        <w:div w:id="1796481113">
          <w:marLeft w:val="0"/>
          <w:marRight w:val="0"/>
          <w:marTop w:val="0"/>
          <w:marBottom w:val="0"/>
          <w:divBdr>
            <w:top w:val="none" w:sz="0" w:space="0" w:color="auto"/>
            <w:left w:val="none" w:sz="0" w:space="0" w:color="auto"/>
            <w:bottom w:val="none" w:sz="0" w:space="0" w:color="auto"/>
            <w:right w:val="none" w:sz="0" w:space="0" w:color="auto"/>
          </w:divBdr>
        </w:div>
        <w:div w:id="1815681330">
          <w:marLeft w:val="0"/>
          <w:marRight w:val="0"/>
          <w:marTop w:val="0"/>
          <w:marBottom w:val="0"/>
          <w:divBdr>
            <w:top w:val="none" w:sz="0" w:space="0" w:color="auto"/>
            <w:left w:val="none" w:sz="0" w:space="0" w:color="auto"/>
            <w:bottom w:val="none" w:sz="0" w:space="0" w:color="auto"/>
            <w:right w:val="none" w:sz="0" w:space="0" w:color="auto"/>
          </w:divBdr>
        </w:div>
        <w:div w:id="1839035706">
          <w:marLeft w:val="0"/>
          <w:marRight w:val="0"/>
          <w:marTop w:val="0"/>
          <w:marBottom w:val="0"/>
          <w:divBdr>
            <w:top w:val="none" w:sz="0" w:space="0" w:color="auto"/>
            <w:left w:val="none" w:sz="0" w:space="0" w:color="auto"/>
            <w:bottom w:val="none" w:sz="0" w:space="0" w:color="auto"/>
            <w:right w:val="none" w:sz="0" w:space="0" w:color="auto"/>
          </w:divBdr>
        </w:div>
        <w:div w:id="1848475520">
          <w:marLeft w:val="0"/>
          <w:marRight w:val="0"/>
          <w:marTop w:val="0"/>
          <w:marBottom w:val="0"/>
          <w:divBdr>
            <w:top w:val="none" w:sz="0" w:space="0" w:color="auto"/>
            <w:left w:val="none" w:sz="0" w:space="0" w:color="auto"/>
            <w:bottom w:val="none" w:sz="0" w:space="0" w:color="auto"/>
            <w:right w:val="none" w:sz="0" w:space="0" w:color="auto"/>
          </w:divBdr>
        </w:div>
        <w:div w:id="1875189520">
          <w:marLeft w:val="0"/>
          <w:marRight w:val="0"/>
          <w:marTop w:val="0"/>
          <w:marBottom w:val="0"/>
          <w:divBdr>
            <w:top w:val="none" w:sz="0" w:space="0" w:color="auto"/>
            <w:left w:val="none" w:sz="0" w:space="0" w:color="auto"/>
            <w:bottom w:val="none" w:sz="0" w:space="0" w:color="auto"/>
            <w:right w:val="none" w:sz="0" w:space="0" w:color="auto"/>
          </w:divBdr>
        </w:div>
        <w:div w:id="1887639250">
          <w:marLeft w:val="0"/>
          <w:marRight w:val="0"/>
          <w:marTop w:val="0"/>
          <w:marBottom w:val="0"/>
          <w:divBdr>
            <w:top w:val="none" w:sz="0" w:space="0" w:color="auto"/>
            <w:left w:val="none" w:sz="0" w:space="0" w:color="auto"/>
            <w:bottom w:val="none" w:sz="0" w:space="0" w:color="auto"/>
            <w:right w:val="none" w:sz="0" w:space="0" w:color="auto"/>
          </w:divBdr>
        </w:div>
        <w:div w:id="1918245247">
          <w:marLeft w:val="0"/>
          <w:marRight w:val="0"/>
          <w:marTop w:val="0"/>
          <w:marBottom w:val="0"/>
          <w:divBdr>
            <w:top w:val="none" w:sz="0" w:space="0" w:color="auto"/>
            <w:left w:val="none" w:sz="0" w:space="0" w:color="auto"/>
            <w:bottom w:val="none" w:sz="0" w:space="0" w:color="auto"/>
            <w:right w:val="none" w:sz="0" w:space="0" w:color="auto"/>
          </w:divBdr>
        </w:div>
        <w:div w:id="1940989857">
          <w:marLeft w:val="0"/>
          <w:marRight w:val="0"/>
          <w:marTop w:val="0"/>
          <w:marBottom w:val="0"/>
          <w:divBdr>
            <w:top w:val="none" w:sz="0" w:space="0" w:color="auto"/>
            <w:left w:val="none" w:sz="0" w:space="0" w:color="auto"/>
            <w:bottom w:val="none" w:sz="0" w:space="0" w:color="auto"/>
            <w:right w:val="none" w:sz="0" w:space="0" w:color="auto"/>
          </w:divBdr>
        </w:div>
        <w:div w:id="1941449411">
          <w:marLeft w:val="0"/>
          <w:marRight w:val="0"/>
          <w:marTop w:val="0"/>
          <w:marBottom w:val="0"/>
          <w:divBdr>
            <w:top w:val="none" w:sz="0" w:space="0" w:color="auto"/>
            <w:left w:val="none" w:sz="0" w:space="0" w:color="auto"/>
            <w:bottom w:val="none" w:sz="0" w:space="0" w:color="auto"/>
            <w:right w:val="none" w:sz="0" w:space="0" w:color="auto"/>
          </w:divBdr>
        </w:div>
        <w:div w:id="1954053469">
          <w:marLeft w:val="0"/>
          <w:marRight w:val="0"/>
          <w:marTop w:val="0"/>
          <w:marBottom w:val="0"/>
          <w:divBdr>
            <w:top w:val="none" w:sz="0" w:space="0" w:color="auto"/>
            <w:left w:val="none" w:sz="0" w:space="0" w:color="auto"/>
            <w:bottom w:val="none" w:sz="0" w:space="0" w:color="auto"/>
            <w:right w:val="none" w:sz="0" w:space="0" w:color="auto"/>
          </w:divBdr>
        </w:div>
        <w:div w:id="1955861221">
          <w:marLeft w:val="0"/>
          <w:marRight w:val="0"/>
          <w:marTop w:val="0"/>
          <w:marBottom w:val="0"/>
          <w:divBdr>
            <w:top w:val="none" w:sz="0" w:space="0" w:color="auto"/>
            <w:left w:val="none" w:sz="0" w:space="0" w:color="auto"/>
            <w:bottom w:val="none" w:sz="0" w:space="0" w:color="auto"/>
            <w:right w:val="none" w:sz="0" w:space="0" w:color="auto"/>
          </w:divBdr>
        </w:div>
        <w:div w:id="1996301441">
          <w:marLeft w:val="0"/>
          <w:marRight w:val="0"/>
          <w:marTop w:val="0"/>
          <w:marBottom w:val="0"/>
          <w:divBdr>
            <w:top w:val="none" w:sz="0" w:space="0" w:color="auto"/>
            <w:left w:val="none" w:sz="0" w:space="0" w:color="auto"/>
            <w:bottom w:val="none" w:sz="0" w:space="0" w:color="auto"/>
            <w:right w:val="none" w:sz="0" w:space="0" w:color="auto"/>
          </w:divBdr>
          <w:divsChild>
            <w:div w:id="726144758">
              <w:marLeft w:val="0"/>
              <w:marRight w:val="0"/>
              <w:marTop w:val="0"/>
              <w:marBottom w:val="0"/>
              <w:divBdr>
                <w:top w:val="none" w:sz="0" w:space="0" w:color="auto"/>
                <w:left w:val="none" w:sz="0" w:space="0" w:color="auto"/>
                <w:bottom w:val="none" w:sz="0" w:space="0" w:color="auto"/>
                <w:right w:val="none" w:sz="0" w:space="0" w:color="auto"/>
              </w:divBdr>
            </w:div>
            <w:div w:id="1800144284">
              <w:marLeft w:val="0"/>
              <w:marRight w:val="0"/>
              <w:marTop w:val="0"/>
              <w:marBottom w:val="0"/>
              <w:divBdr>
                <w:top w:val="none" w:sz="0" w:space="0" w:color="auto"/>
                <w:left w:val="none" w:sz="0" w:space="0" w:color="auto"/>
                <w:bottom w:val="none" w:sz="0" w:space="0" w:color="auto"/>
                <w:right w:val="none" w:sz="0" w:space="0" w:color="auto"/>
              </w:divBdr>
            </w:div>
          </w:divsChild>
        </w:div>
        <w:div w:id="2000112595">
          <w:marLeft w:val="0"/>
          <w:marRight w:val="0"/>
          <w:marTop w:val="0"/>
          <w:marBottom w:val="0"/>
          <w:divBdr>
            <w:top w:val="none" w:sz="0" w:space="0" w:color="auto"/>
            <w:left w:val="none" w:sz="0" w:space="0" w:color="auto"/>
            <w:bottom w:val="none" w:sz="0" w:space="0" w:color="auto"/>
            <w:right w:val="none" w:sz="0" w:space="0" w:color="auto"/>
          </w:divBdr>
        </w:div>
        <w:div w:id="2027831314">
          <w:marLeft w:val="0"/>
          <w:marRight w:val="0"/>
          <w:marTop w:val="0"/>
          <w:marBottom w:val="0"/>
          <w:divBdr>
            <w:top w:val="none" w:sz="0" w:space="0" w:color="auto"/>
            <w:left w:val="none" w:sz="0" w:space="0" w:color="auto"/>
            <w:bottom w:val="none" w:sz="0" w:space="0" w:color="auto"/>
            <w:right w:val="none" w:sz="0" w:space="0" w:color="auto"/>
          </w:divBdr>
        </w:div>
        <w:div w:id="2028482863">
          <w:marLeft w:val="0"/>
          <w:marRight w:val="0"/>
          <w:marTop w:val="0"/>
          <w:marBottom w:val="0"/>
          <w:divBdr>
            <w:top w:val="none" w:sz="0" w:space="0" w:color="auto"/>
            <w:left w:val="none" w:sz="0" w:space="0" w:color="auto"/>
            <w:bottom w:val="none" w:sz="0" w:space="0" w:color="auto"/>
            <w:right w:val="none" w:sz="0" w:space="0" w:color="auto"/>
          </w:divBdr>
        </w:div>
        <w:div w:id="2055812260">
          <w:marLeft w:val="0"/>
          <w:marRight w:val="0"/>
          <w:marTop w:val="0"/>
          <w:marBottom w:val="0"/>
          <w:divBdr>
            <w:top w:val="none" w:sz="0" w:space="0" w:color="auto"/>
            <w:left w:val="none" w:sz="0" w:space="0" w:color="auto"/>
            <w:bottom w:val="none" w:sz="0" w:space="0" w:color="auto"/>
            <w:right w:val="none" w:sz="0" w:space="0" w:color="auto"/>
          </w:divBdr>
        </w:div>
        <w:div w:id="2063481304">
          <w:marLeft w:val="0"/>
          <w:marRight w:val="0"/>
          <w:marTop w:val="0"/>
          <w:marBottom w:val="0"/>
          <w:divBdr>
            <w:top w:val="none" w:sz="0" w:space="0" w:color="auto"/>
            <w:left w:val="none" w:sz="0" w:space="0" w:color="auto"/>
            <w:bottom w:val="none" w:sz="0" w:space="0" w:color="auto"/>
            <w:right w:val="none" w:sz="0" w:space="0" w:color="auto"/>
          </w:divBdr>
        </w:div>
        <w:div w:id="2073043880">
          <w:marLeft w:val="0"/>
          <w:marRight w:val="0"/>
          <w:marTop w:val="0"/>
          <w:marBottom w:val="0"/>
          <w:divBdr>
            <w:top w:val="none" w:sz="0" w:space="0" w:color="auto"/>
            <w:left w:val="none" w:sz="0" w:space="0" w:color="auto"/>
            <w:bottom w:val="none" w:sz="0" w:space="0" w:color="auto"/>
            <w:right w:val="none" w:sz="0" w:space="0" w:color="auto"/>
          </w:divBdr>
          <w:divsChild>
            <w:div w:id="61680207">
              <w:marLeft w:val="0"/>
              <w:marRight w:val="0"/>
              <w:marTop w:val="0"/>
              <w:marBottom w:val="0"/>
              <w:divBdr>
                <w:top w:val="none" w:sz="0" w:space="0" w:color="auto"/>
                <w:left w:val="none" w:sz="0" w:space="0" w:color="auto"/>
                <w:bottom w:val="none" w:sz="0" w:space="0" w:color="auto"/>
                <w:right w:val="none" w:sz="0" w:space="0" w:color="auto"/>
              </w:divBdr>
            </w:div>
            <w:div w:id="565267691">
              <w:marLeft w:val="0"/>
              <w:marRight w:val="0"/>
              <w:marTop w:val="0"/>
              <w:marBottom w:val="0"/>
              <w:divBdr>
                <w:top w:val="none" w:sz="0" w:space="0" w:color="auto"/>
                <w:left w:val="none" w:sz="0" w:space="0" w:color="auto"/>
                <w:bottom w:val="none" w:sz="0" w:space="0" w:color="auto"/>
                <w:right w:val="none" w:sz="0" w:space="0" w:color="auto"/>
              </w:divBdr>
            </w:div>
            <w:div w:id="608589012">
              <w:marLeft w:val="0"/>
              <w:marRight w:val="0"/>
              <w:marTop w:val="0"/>
              <w:marBottom w:val="0"/>
              <w:divBdr>
                <w:top w:val="none" w:sz="0" w:space="0" w:color="auto"/>
                <w:left w:val="none" w:sz="0" w:space="0" w:color="auto"/>
                <w:bottom w:val="none" w:sz="0" w:space="0" w:color="auto"/>
                <w:right w:val="none" w:sz="0" w:space="0" w:color="auto"/>
              </w:divBdr>
            </w:div>
            <w:div w:id="1499732639">
              <w:marLeft w:val="0"/>
              <w:marRight w:val="0"/>
              <w:marTop w:val="0"/>
              <w:marBottom w:val="0"/>
              <w:divBdr>
                <w:top w:val="none" w:sz="0" w:space="0" w:color="auto"/>
                <w:left w:val="none" w:sz="0" w:space="0" w:color="auto"/>
                <w:bottom w:val="none" w:sz="0" w:space="0" w:color="auto"/>
                <w:right w:val="none" w:sz="0" w:space="0" w:color="auto"/>
              </w:divBdr>
            </w:div>
            <w:div w:id="1691374388">
              <w:marLeft w:val="0"/>
              <w:marRight w:val="0"/>
              <w:marTop w:val="0"/>
              <w:marBottom w:val="0"/>
              <w:divBdr>
                <w:top w:val="none" w:sz="0" w:space="0" w:color="auto"/>
                <w:left w:val="none" w:sz="0" w:space="0" w:color="auto"/>
                <w:bottom w:val="none" w:sz="0" w:space="0" w:color="auto"/>
                <w:right w:val="none" w:sz="0" w:space="0" w:color="auto"/>
              </w:divBdr>
            </w:div>
          </w:divsChild>
        </w:div>
        <w:div w:id="2128354324">
          <w:marLeft w:val="0"/>
          <w:marRight w:val="0"/>
          <w:marTop w:val="0"/>
          <w:marBottom w:val="0"/>
          <w:divBdr>
            <w:top w:val="none" w:sz="0" w:space="0" w:color="auto"/>
            <w:left w:val="none" w:sz="0" w:space="0" w:color="auto"/>
            <w:bottom w:val="none" w:sz="0" w:space="0" w:color="auto"/>
            <w:right w:val="none" w:sz="0" w:space="0" w:color="auto"/>
          </w:divBdr>
        </w:div>
      </w:divsChild>
    </w:div>
    <w:div w:id="340940095">
      <w:bodyDiv w:val="1"/>
      <w:marLeft w:val="0"/>
      <w:marRight w:val="0"/>
      <w:marTop w:val="0"/>
      <w:marBottom w:val="0"/>
      <w:divBdr>
        <w:top w:val="none" w:sz="0" w:space="0" w:color="auto"/>
        <w:left w:val="none" w:sz="0" w:space="0" w:color="auto"/>
        <w:bottom w:val="none" w:sz="0" w:space="0" w:color="auto"/>
        <w:right w:val="none" w:sz="0" w:space="0" w:color="auto"/>
      </w:divBdr>
      <w:divsChild>
        <w:div w:id="1104763934">
          <w:marLeft w:val="0"/>
          <w:marRight w:val="0"/>
          <w:marTop w:val="0"/>
          <w:marBottom w:val="0"/>
          <w:divBdr>
            <w:top w:val="none" w:sz="0" w:space="0" w:color="auto"/>
            <w:left w:val="none" w:sz="0" w:space="0" w:color="auto"/>
            <w:bottom w:val="none" w:sz="0" w:space="0" w:color="auto"/>
            <w:right w:val="none" w:sz="0" w:space="0" w:color="auto"/>
          </w:divBdr>
          <w:divsChild>
            <w:div w:id="485588349">
              <w:marLeft w:val="0"/>
              <w:marRight w:val="0"/>
              <w:marTop w:val="0"/>
              <w:marBottom w:val="0"/>
              <w:divBdr>
                <w:top w:val="none" w:sz="0" w:space="0" w:color="auto"/>
                <w:left w:val="none" w:sz="0" w:space="0" w:color="auto"/>
                <w:bottom w:val="none" w:sz="0" w:space="0" w:color="auto"/>
                <w:right w:val="none" w:sz="0" w:space="0" w:color="auto"/>
              </w:divBdr>
              <w:divsChild>
                <w:div w:id="1063330849">
                  <w:marLeft w:val="0"/>
                  <w:marRight w:val="0"/>
                  <w:marTop w:val="0"/>
                  <w:marBottom w:val="0"/>
                  <w:divBdr>
                    <w:top w:val="none" w:sz="0" w:space="0" w:color="auto"/>
                    <w:left w:val="none" w:sz="0" w:space="0" w:color="auto"/>
                    <w:bottom w:val="none" w:sz="0" w:space="0" w:color="auto"/>
                    <w:right w:val="none" w:sz="0" w:space="0" w:color="auto"/>
                  </w:divBdr>
                  <w:divsChild>
                    <w:div w:id="2074503227">
                      <w:marLeft w:val="0"/>
                      <w:marRight w:val="0"/>
                      <w:marTop w:val="0"/>
                      <w:marBottom w:val="0"/>
                      <w:divBdr>
                        <w:top w:val="none" w:sz="0" w:space="0" w:color="auto"/>
                        <w:left w:val="none" w:sz="0" w:space="0" w:color="auto"/>
                        <w:bottom w:val="none" w:sz="0" w:space="0" w:color="auto"/>
                        <w:right w:val="none" w:sz="0" w:space="0" w:color="auto"/>
                      </w:divBdr>
                      <w:divsChild>
                        <w:div w:id="1637025462">
                          <w:marLeft w:val="0"/>
                          <w:marRight w:val="0"/>
                          <w:marTop w:val="0"/>
                          <w:marBottom w:val="0"/>
                          <w:divBdr>
                            <w:top w:val="none" w:sz="0" w:space="0" w:color="auto"/>
                            <w:left w:val="none" w:sz="0" w:space="0" w:color="auto"/>
                            <w:bottom w:val="none" w:sz="0" w:space="0" w:color="auto"/>
                            <w:right w:val="none" w:sz="0" w:space="0" w:color="auto"/>
                          </w:divBdr>
                          <w:divsChild>
                            <w:div w:id="2106877384">
                              <w:marLeft w:val="0"/>
                              <w:marRight w:val="0"/>
                              <w:marTop w:val="0"/>
                              <w:marBottom w:val="0"/>
                              <w:divBdr>
                                <w:top w:val="none" w:sz="0" w:space="0" w:color="auto"/>
                                <w:left w:val="none" w:sz="0" w:space="0" w:color="auto"/>
                                <w:bottom w:val="none" w:sz="0" w:space="0" w:color="auto"/>
                                <w:right w:val="none" w:sz="0" w:space="0" w:color="auto"/>
                              </w:divBdr>
                              <w:divsChild>
                                <w:div w:id="235823151">
                                  <w:marLeft w:val="0"/>
                                  <w:marRight w:val="0"/>
                                  <w:marTop w:val="0"/>
                                  <w:marBottom w:val="0"/>
                                  <w:divBdr>
                                    <w:top w:val="none" w:sz="0" w:space="0" w:color="auto"/>
                                    <w:left w:val="none" w:sz="0" w:space="0" w:color="auto"/>
                                    <w:bottom w:val="none" w:sz="0" w:space="0" w:color="auto"/>
                                    <w:right w:val="none" w:sz="0" w:space="0" w:color="auto"/>
                                  </w:divBdr>
                                  <w:divsChild>
                                    <w:div w:id="1735931328">
                                      <w:marLeft w:val="-225"/>
                                      <w:marRight w:val="-225"/>
                                      <w:marTop w:val="0"/>
                                      <w:marBottom w:val="0"/>
                                      <w:divBdr>
                                        <w:top w:val="none" w:sz="0" w:space="0" w:color="auto"/>
                                        <w:left w:val="none" w:sz="0" w:space="0" w:color="auto"/>
                                        <w:bottom w:val="none" w:sz="0" w:space="0" w:color="auto"/>
                                        <w:right w:val="none" w:sz="0" w:space="0" w:color="auto"/>
                                      </w:divBdr>
                                      <w:divsChild>
                                        <w:div w:id="773595411">
                                          <w:marLeft w:val="0"/>
                                          <w:marRight w:val="0"/>
                                          <w:marTop w:val="0"/>
                                          <w:marBottom w:val="0"/>
                                          <w:divBdr>
                                            <w:top w:val="none" w:sz="0" w:space="0" w:color="auto"/>
                                            <w:left w:val="none" w:sz="0" w:space="0" w:color="auto"/>
                                            <w:bottom w:val="none" w:sz="0" w:space="0" w:color="auto"/>
                                            <w:right w:val="none" w:sz="0" w:space="0" w:color="auto"/>
                                          </w:divBdr>
                                          <w:divsChild>
                                            <w:div w:id="1840848135">
                                              <w:marLeft w:val="0"/>
                                              <w:marRight w:val="0"/>
                                              <w:marTop w:val="0"/>
                                              <w:marBottom w:val="0"/>
                                              <w:divBdr>
                                                <w:top w:val="none" w:sz="0" w:space="0" w:color="auto"/>
                                                <w:left w:val="none" w:sz="0" w:space="0" w:color="auto"/>
                                                <w:bottom w:val="none" w:sz="0" w:space="0" w:color="auto"/>
                                                <w:right w:val="none" w:sz="0" w:space="0" w:color="auto"/>
                                              </w:divBdr>
                                              <w:divsChild>
                                                <w:div w:id="674500625">
                                                  <w:marLeft w:val="0"/>
                                                  <w:marRight w:val="0"/>
                                                  <w:marTop w:val="0"/>
                                                  <w:marBottom w:val="0"/>
                                                  <w:divBdr>
                                                    <w:top w:val="none" w:sz="0" w:space="0" w:color="auto"/>
                                                    <w:left w:val="none" w:sz="0" w:space="0" w:color="auto"/>
                                                    <w:bottom w:val="none" w:sz="0" w:space="0" w:color="auto"/>
                                                    <w:right w:val="none" w:sz="0" w:space="0" w:color="auto"/>
                                                  </w:divBdr>
                                                  <w:divsChild>
                                                    <w:div w:id="667908552">
                                                      <w:marLeft w:val="0"/>
                                                      <w:marRight w:val="0"/>
                                                      <w:marTop w:val="0"/>
                                                      <w:marBottom w:val="0"/>
                                                      <w:divBdr>
                                                        <w:top w:val="none" w:sz="0" w:space="0" w:color="auto"/>
                                                        <w:left w:val="none" w:sz="0" w:space="0" w:color="auto"/>
                                                        <w:bottom w:val="none" w:sz="0" w:space="0" w:color="auto"/>
                                                        <w:right w:val="none" w:sz="0" w:space="0" w:color="auto"/>
                                                      </w:divBdr>
                                                      <w:divsChild>
                                                        <w:div w:id="1663125507">
                                                          <w:marLeft w:val="0"/>
                                                          <w:marRight w:val="0"/>
                                                          <w:marTop w:val="0"/>
                                                          <w:marBottom w:val="0"/>
                                                          <w:divBdr>
                                                            <w:top w:val="none" w:sz="0" w:space="0" w:color="auto"/>
                                                            <w:left w:val="none" w:sz="0" w:space="0" w:color="auto"/>
                                                            <w:bottom w:val="none" w:sz="0" w:space="0" w:color="auto"/>
                                                            <w:right w:val="none" w:sz="0" w:space="0" w:color="auto"/>
                                                          </w:divBdr>
                                                          <w:divsChild>
                                                            <w:div w:id="1094591359">
                                                              <w:marLeft w:val="0"/>
                                                              <w:marRight w:val="0"/>
                                                              <w:marTop w:val="0"/>
                                                              <w:marBottom w:val="0"/>
                                                              <w:divBdr>
                                                                <w:top w:val="none" w:sz="0" w:space="0" w:color="auto"/>
                                                                <w:left w:val="none" w:sz="0" w:space="0" w:color="auto"/>
                                                                <w:bottom w:val="none" w:sz="0" w:space="0" w:color="auto"/>
                                                                <w:right w:val="none" w:sz="0" w:space="0" w:color="auto"/>
                                                              </w:divBdr>
                                                              <w:divsChild>
                                                                <w:div w:id="1607885402">
                                                                  <w:marLeft w:val="0"/>
                                                                  <w:marRight w:val="0"/>
                                                                  <w:marTop w:val="0"/>
                                                                  <w:marBottom w:val="0"/>
                                                                  <w:divBdr>
                                                                    <w:top w:val="none" w:sz="0" w:space="0" w:color="auto"/>
                                                                    <w:left w:val="none" w:sz="0" w:space="0" w:color="auto"/>
                                                                    <w:bottom w:val="none" w:sz="0" w:space="0" w:color="auto"/>
                                                                    <w:right w:val="none" w:sz="0" w:space="0" w:color="auto"/>
                                                                  </w:divBdr>
                                                                  <w:divsChild>
                                                                    <w:div w:id="979262733">
                                                                      <w:marLeft w:val="0"/>
                                                                      <w:marRight w:val="0"/>
                                                                      <w:marTop w:val="0"/>
                                                                      <w:marBottom w:val="0"/>
                                                                      <w:divBdr>
                                                                        <w:top w:val="none" w:sz="0" w:space="0" w:color="auto"/>
                                                                        <w:left w:val="none" w:sz="0" w:space="0" w:color="auto"/>
                                                                        <w:bottom w:val="none" w:sz="0" w:space="0" w:color="auto"/>
                                                                        <w:right w:val="none" w:sz="0" w:space="0" w:color="auto"/>
                                                                      </w:divBdr>
                                                                      <w:divsChild>
                                                                        <w:div w:id="1624385347">
                                                                          <w:marLeft w:val="0"/>
                                                                          <w:marRight w:val="0"/>
                                                                          <w:marTop w:val="0"/>
                                                                          <w:marBottom w:val="0"/>
                                                                          <w:divBdr>
                                                                            <w:top w:val="none" w:sz="0" w:space="0" w:color="auto"/>
                                                                            <w:left w:val="none" w:sz="0" w:space="0" w:color="auto"/>
                                                                            <w:bottom w:val="none" w:sz="0" w:space="0" w:color="auto"/>
                                                                            <w:right w:val="none" w:sz="0" w:space="0" w:color="auto"/>
                                                                          </w:divBdr>
                                                                          <w:divsChild>
                                                                            <w:div w:id="1556743094">
                                                                              <w:marLeft w:val="0"/>
                                                                              <w:marRight w:val="0"/>
                                                                              <w:marTop w:val="0"/>
                                                                              <w:marBottom w:val="0"/>
                                                                              <w:divBdr>
                                                                                <w:top w:val="none" w:sz="0" w:space="0" w:color="auto"/>
                                                                                <w:left w:val="none" w:sz="0" w:space="0" w:color="auto"/>
                                                                                <w:bottom w:val="none" w:sz="0" w:space="0" w:color="auto"/>
                                                                                <w:right w:val="none" w:sz="0" w:space="0" w:color="auto"/>
                                                                              </w:divBdr>
                                                                              <w:divsChild>
                                                                                <w:div w:id="730081402">
                                                                                  <w:marLeft w:val="0"/>
                                                                                  <w:marRight w:val="0"/>
                                                                                  <w:marTop w:val="0"/>
                                                                                  <w:marBottom w:val="0"/>
                                                                                  <w:divBdr>
                                                                                    <w:top w:val="none" w:sz="0" w:space="0" w:color="auto"/>
                                                                                    <w:left w:val="none" w:sz="0" w:space="0" w:color="auto"/>
                                                                                    <w:bottom w:val="none" w:sz="0" w:space="0" w:color="auto"/>
                                                                                    <w:right w:val="none" w:sz="0" w:space="0" w:color="auto"/>
                                                                                  </w:divBdr>
                                                                                  <w:divsChild>
                                                                                    <w:div w:id="1059935643">
                                                                                      <w:marLeft w:val="0"/>
                                                                                      <w:marRight w:val="0"/>
                                                                                      <w:marTop w:val="0"/>
                                                                                      <w:marBottom w:val="0"/>
                                                                                      <w:divBdr>
                                                                                        <w:top w:val="none" w:sz="0" w:space="0" w:color="auto"/>
                                                                                        <w:left w:val="none" w:sz="0" w:space="0" w:color="auto"/>
                                                                                        <w:bottom w:val="none" w:sz="0" w:space="0" w:color="auto"/>
                                                                                        <w:right w:val="none" w:sz="0" w:space="0" w:color="auto"/>
                                                                                      </w:divBdr>
                                                                                      <w:divsChild>
                                                                                        <w:div w:id="803500815">
                                                                                          <w:marLeft w:val="0"/>
                                                                                          <w:marRight w:val="0"/>
                                                                                          <w:marTop w:val="0"/>
                                                                                          <w:marBottom w:val="0"/>
                                                                                          <w:divBdr>
                                                                                            <w:top w:val="none" w:sz="0" w:space="0" w:color="auto"/>
                                                                                            <w:left w:val="none" w:sz="0" w:space="0" w:color="auto"/>
                                                                                            <w:bottom w:val="none" w:sz="0" w:space="0" w:color="auto"/>
                                                                                            <w:right w:val="none" w:sz="0" w:space="0" w:color="auto"/>
                                                                                          </w:divBdr>
                                                                                          <w:divsChild>
                                                                                            <w:div w:id="76947526">
                                                                                              <w:marLeft w:val="0"/>
                                                                                              <w:marRight w:val="0"/>
                                                                                              <w:marTop w:val="0"/>
                                                                                              <w:marBottom w:val="0"/>
                                                                                              <w:divBdr>
                                                                                                <w:top w:val="none" w:sz="0" w:space="0" w:color="auto"/>
                                                                                                <w:left w:val="none" w:sz="0" w:space="0" w:color="auto"/>
                                                                                                <w:bottom w:val="none" w:sz="0" w:space="0" w:color="auto"/>
                                                                                                <w:right w:val="none" w:sz="0" w:space="0" w:color="auto"/>
                                                                                              </w:divBdr>
                                                                                              <w:divsChild>
                                                                                                <w:div w:id="1138718868">
                                                                                                  <w:marLeft w:val="0"/>
                                                                                                  <w:marRight w:val="0"/>
                                                                                                  <w:marTop w:val="0"/>
                                                                                                  <w:marBottom w:val="0"/>
                                                                                                  <w:divBdr>
                                                                                                    <w:top w:val="none" w:sz="0" w:space="0" w:color="auto"/>
                                                                                                    <w:left w:val="none" w:sz="0" w:space="0" w:color="auto"/>
                                                                                                    <w:bottom w:val="none" w:sz="0" w:space="0" w:color="auto"/>
                                                                                                    <w:right w:val="none" w:sz="0" w:space="0" w:color="auto"/>
                                                                                                  </w:divBdr>
                                                                                                  <w:divsChild>
                                                                                                    <w:div w:id="415130226">
                                                                                                      <w:marLeft w:val="0"/>
                                                                                                      <w:marRight w:val="0"/>
                                                                                                      <w:marTop w:val="0"/>
                                                                                                      <w:marBottom w:val="0"/>
                                                                                                      <w:divBdr>
                                                                                                        <w:top w:val="none" w:sz="0" w:space="0" w:color="auto"/>
                                                                                                        <w:left w:val="none" w:sz="0" w:space="0" w:color="auto"/>
                                                                                                        <w:bottom w:val="none" w:sz="0" w:space="0" w:color="auto"/>
                                                                                                        <w:right w:val="none" w:sz="0" w:space="0" w:color="auto"/>
                                                                                                      </w:divBdr>
                                                                                                    </w:div>
                                                                                                    <w:div w:id="120035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2237410">
      <w:bodyDiv w:val="1"/>
      <w:marLeft w:val="0"/>
      <w:marRight w:val="0"/>
      <w:marTop w:val="0"/>
      <w:marBottom w:val="0"/>
      <w:divBdr>
        <w:top w:val="none" w:sz="0" w:space="0" w:color="auto"/>
        <w:left w:val="none" w:sz="0" w:space="0" w:color="auto"/>
        <w:bottom w:val="none" w:sz="0" w:space="0" w:color="auto"/>
        <w:right w:val="none" w:sz="0" w:space="0" w:color="auto"/>
      </w:divBdr>
    </w:div>
    <w:div w:id="498735578">
      <w:bodyDiv w:val="1"/>
      <w:marLeft w:val="0"/>
      <w:marRight w:val="0"/>
      <w:marTop w:val="0"/>
      <w:marBottom w:val="0"/>
      <w:divBdr>
        <w:top w:val="none" w:sz="0" w:space="0" w:color="auto"/>
        <w:left w:val="none" w:sz="0" w:space="0" w:color="auto"/>
        <w:bottom w:val="none" w:sz="0" w:space="0" w:color="auto"/>
        <w:right w:val="none" w:sz="0" w:space="0" w:color="auto"/>
      </w:divBdr>
    </w:div>
    <w:div w:id="557668466">
      <w:bodyDiv w:val="1"/>
      <w:marLeft w:val="0"/>
      <w:marRight w:val="0"/>
      <w:marTop w:val="0"/>
      <w:marBottom w:val="0"/>
      <w:divBdr>
        <w:top w:val="none" w:sz="0" w:space="0" w:color="auto"/>
        <w:left w:val="none" w:sz="0" w:space="0" w:color="auto"/>
        <w:bottom w:val="none" w:sz="0" w:space="0" w:color="auto"/>
        <w:right w:val="none" w:sz="0" w:space="0" w:color="auto"/>
      </w:divBdr>
    </w:div>
    <w:div w:id="624194864">
      <w:bodyDiv w:val="1"/>
      <w:marLeft w:val="0"/>
      <w:marRight w:val="0"/>
      <w:marTop w:val="0"/>
      <w:marBottom w:val="0"/>
      <w:divBdr>
        <w:top w:val="none" w:sz="0" w:space="0" w:color="auto"/>
        <w:left w:val="none" w:sz="0" w:space="0" w:color="auto"/>
        <w:bottom w:val="none" w:sz="0" w:space="0" w:color="auto"/>
        <w:right w:val="none" w:sz="0" w:space="0" w:color="auto"/>
      </w:divBdr>
    </w:div>
    <w:div w:id="675961004">
      <w:bodyDiv w:val="1"/>
      <w:marLeft w:val="0"/>
      <w:marRight w:val="0"/>
      <w:marTop w:val="0"/>
      <w:marBottom w:val="0"/>
      <w:divBdr>
        <w:top w:val="none" w:sz="0" w:space="0" w:color="auto"/>
        <w:left w:val="none" w:sz="0" w:space="0" w:color="auto"/>
        <w:bottom w:val="none" w:sz="0" w:space="0" w:color="auto"/>
        <w:right w:val="none" w:sz="0" w:space="0" w:color="auto"/>
      </w:divBdr>
    </w:div>
    <w:div w:id="688335645">
      <w:bodyDiv w:val="1"/>
      <w:marLeft w:val="0"/>
      <w:marRight w:val="0"/>
      <w:marTop w:val="0"/>
      <w:marBottom w:val="0"/>
      <w:divBdr>
        <w:top w:val="none" w:sz="0" w:space="0" w:color="auto"/>
        <w:left w:val="none" w:sz="0" w:space="0" w:color="auto"/>
        <w:bottom w:val="none" w:sz="0" w:space="0" w:color="auto"/>
        <w:right w:val="none" w:sz="0" w:space="0" w:color="auto"/>
      </w:divBdr>
    </w:div>
    <w:div w:id="761678907">
      <w:bodyDiv w:val="1"/>
      <w:marLeft w:val="0"/>
      <w:marRight w:val="0"/>
      <w:marTop w:val="0"/>
      <w:marBottom w:val="0"/>
      <w:divBdr>
        <w:top w:val="none" w:sz="0" w:space="0" w:color="auto"/>
        <w:left w:val="none" w:sz="0" w:space="0" w:color="auto"/>
        <w:bottom w:val="none" w:sz="0" w:space="0" w:color="auto"/>
        <w:right w:val="none" w:sz="0" w:space="0" w:color="auto"/>
      </w:divBdr>
    </w:div>
    <w:div w:id="765351246">
      <w:bodyDiv w:val="1"/>
      <w:marLeft w:val="0"/>
      <w:marRight w:val="0"/>
      <w:marTop w:val="0"/>
      <w:marBottom w:val="0"/>
      <w:divBdr>
        <w:top w:val="none" w:sz="0" w:space="0" w:color="auto"/>
        <w:left w:val="none" w:sz="0" w:space="0" w:color="auto"/>
        <w:bottom w:val="none" w:sz="0" w:space="0" w:color="auto"/>
        <w:right w:val="none" w:sz="0" w:space="0" w:color="auto"/>
      </w:divBdr>
    </w:div>
    <w:div w:id="967390451">
      <w:bodyDiv w:val="1"/>
      <w:marLeft w:val="0"/>
      <w:marRight w:val="0"/>
      <w:marTop w:val="0"/>
      <w:marBottom w:val="0"/>
      <w:divBdr>
        <w:top w:val="none" w:sz="0" w:space="0" w:color="auto"/>
        <w:left w:val="none" w:sz="0" w:space="0" w:color="auto"/>
        <w:bottom w:val="none" w:sz="0" w:space="0" w:color="auto"/>
        <w:right w:val="none" w:sz="0" w:space="0" w:color="auto"/>
      </w:divBdr>
    </w:div>
    <w:div w:id="1022708895">
      <w:bodyDiv w:val="1"/>
      <w:marLeft w:val="0"/>
      <w:marRight w:val="0"/>
      <w:marTop w:val="0"/>
      <w:marBottom w:val="0"/>
      <w:divBdr>
        <w:top w:val="none" w:sz="0" w:space="0" w:color="auto"/>
        <w:left w:val="none" w:sz="0" w:space="0" w:color="auto"/>
        <w:bottom w:val="none" w:sz="0" w:space="0" w:color="auto"/>
        <w:right w:val="none" w:sz="0" w:space="0" w:color="auto"/>
      </w:divBdr>
    </w:div>
    <w:div w:id="1232423716">
      <w:bodyDiv w:val="1"/>
      <w:marLeft w:val="0"/>
      <w:marRight w:val="0"/>
      <w:marTop w:val="0"/>
      <w:marBottom w:val="0"/>
      <w:divBdr>
        <w:top w:val="none" w:sz="0" w:space="0" w:color="auto"/>
        <w:left w:val="none" w:sz="0" w:space="0" w:color="auto"/>
        <w:bottom w:val="none" w:sz="0" w:space="0" w:color="auto"/>
        <w:right w:val="none" w:sz="0" w:space="0" w:color="auto"/>
      </w:divBdr>
    </w:div>
    <w:div w:id="1253857116">
      <w:bodyDiv w:val="1"/>
      <w:marLeft w:val="0"/>
      <w:marRight w:val="0"/>
      <w:marTop w:val="0"/>
      <w:marBottom w:val="0"/>
      <w:divBdr>
        <w:top w:val="none" w:sz="0" w:space="0" w:color="auto"/>
        <w:left w:val="none" w:sz="0" w:space="0" w:color="auto"/>
        <w:bottom w:val="none" w:sz="0" w:space="0" w:color="auto"/>
        <w:right w:val="none" w:sz="0" w:space="0" w:color="auto"/>
      </w:divBdr>
    </w:div>
    <w:div w:id="1303657861">
      <w:bodyDiv w:val="1"/>
      <w:marLeft w:val="0"/>
      <w:marRight w:val="0"/>
      <w:marTop w:val="0"/>
      <w:marBottom w:val="0"/>
      <w:divBdr>
        <w:top w:val="none" w:sz="0" w:space="0" w:color="auto"/>
        <w:left w:val="none" w:sz="0" w:space="0" w:color="auto"/>
        <w:bottom w:val="none" w:sz="0" w:space="0" w:color="auto"/>
        <w:right w:val="none" w:sz="0" w:space="0" w:color="auto"/>
      </w:divBdr>
    </w:div>
    <w:div w:id="1370716581">
      <w:bodyDiv w:val="1"/>
      <w:marLeft w:val="0"/>
      <w:marRight w:val="0"/>
      <w:marTop w:val="0"/>
      <w:marBottom w:val="0"/>
      <w:divBdr>
        <w:top w:val="none" w:sz="0" w:space="0" w:color="auto"/>
        <w:left w:val="none" w:sz="0" w:space="0" w:color="auto"/>
        <w:bottom w:val="none" w:sz="0" w:space="0" w:color="auto"/>
        <w:right w:val="none" w:sz="0" w:space="0" w:color="auto"/>
      </w:divBdr>
    </w:div>
    <w:div w:id="1477843595">
      <w:bodyDiv w:val="1"/>
      <w:marLeft w:val="0"/>
      <w:marRight w:val="0"/>
      <w:marTop w:val="0"/>
      <w:marBottom w:val="0"/>
      <w:divBdr>
        <w:top w:val="none" w:sz="0" w:space="0" w:color="auto"/>
        <w:left w:val="none" w:sz="0" w:space="0" w:color="auto"/>
        <w:bottom w:val="none" w:sz="0" w:space="0" w:color="auto"/>
        <w:right w:val="none" w:sz="0" w:space="0" w:color="auto"/>
      </w:divBdr>
    </w:div>
    <w:div w:id="1544902522">
      <w:bodyDiv w:val="1"/>
      <w:marLeft w:val="0"/>
      <w:marRight w:val="0"/>
      <w:marTop w:val="0"/>
      <w:marBottom w:val="0"/>
      <w:divBdr>
        <w:top w:val="none" w:sz="0" w:space="0" w:color="auto"/>
        <w:left w:val="none" w:sz="0" w:space="0" w:color="auto"/>
        <w:bottom w:val="none" w:sz="0" w:space="0" w:color="auto"/>
        <w:right w:val="none" w:sz="0" w:space="0" w:color="auto"/>
      </w:divBdr>
    </w:div>
    <w:div w:id="1575510751">
      <w:bodyDiv w:val="1"/>
      <w:marLeft w:val="0"/>
      <w:marRight w:val="0"/>
      <w:marTop w:val="0"/>
      <w:marBottom w:val="0"/>
      <w:divBdr>
        <w:top w:val="none" w:sz="0" w:space="0" w:color="auto"/>
        <w:left w:val="none" w:sz="0" w:space="0" w:color="auto"/>
        <w:bottom w:val="none" w:sz="0" w:space="0" w:color="auto"/>
        <w:right w:val="none" w:sz="0" w:space="0" w:color="auto"/>
      </w:divBdr>
    </w:div>
    <w:div w:id="1591966115">
      <w:bodyDiv w:val="1"/>
      <w:marLeft w:val="0"/>
      <w:marRight w:val="0"/>
      <w:marTop w:val="0"/>
      <w:marBottom w:val="0"/>
      <w:divBdr>
        <w:top w:val="none" w:sz="0" w:space="0" w:color="auto"/>
        <w:left w:val="none" w:sz="0" w:space="0" w:color="auto"/>
        <w:bottom w:val="none" w:sz="0" w:space="0" w:color="auto"/>
        <w:right w:val="none" w:sz="0" w:space="0" w:color="auto"/>
      </w:divBdr>
    </w:div>
    <w:div w:id="1755587190">
      <w:bodyDiv w:val="1"/>
      <w:marLeft w:val="0"/>
      <w:marRight w:val="0"/>
      <w:marTop w:val="0"/>
      <w:marBottom w:val="0"/>
      <w:divBdr>
        <w:top w:val="none" w:sz="0" w:space="0" w:color="auto"/>
        <w:left w:val="none" w:sz="0" w:space="0" w:color="auto"/>
        <w:bottom w:val="none" w:sz="0" w:space="0" w:color="auto"/>
        <w:right w:val="none" w:sz="0" w:space="0" w:color="auto"/>
      </w:divBdr>
    </w:div>
    <w:div w:id="2034304795">
      <w:bodyDiv w:val="1"/>
      <w:marLeft w:val="0"/>
      <w:marRight w:val="0"/>
      <w:marTop w:val="0"/>
      <w:marBottom w:val="0"/>
      <w:divBdr>
        <w:top w:val="none" w:sz="0" w:space="0" w:color="auto"/>
        <w:left w:val="none" w:sz="0" w:space="0" w:color="auto"/>
        <w:bottom w:val="none" w:sz="0" w:space="0" w:color="auto"/>
        <w:right w:val="none" w:sz="0" w:space="0" w:color="auto"/>
      </w:divBdr>
    </w:div>
    <w:div w:id="2082826838">
      <w:bodyDiv w:val="1"/>
      <w:marLeft w:val="0"/>
      <w:marRight w:val="0"/>
      <w:marTop w:val="0"/>
      <w:marBottom w:val="0"/>
      <w:divBdr>
        <w:top w:val="none" w:sz="0" w:space="0" w:color="auto"/>
        <w:left w:val="none" w:sz="0" w:space="0" w:color="auto"/>
        <w:bottom w:val="none" w:sz="0" w:space="0" w:color="auto"/>
        <w:right w:val="none" w:sz="0" w:space="0" w:color="auto"/>
      </w:divBdr>
    </w:div>
    <w:div w:id="212010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FT.FRA.invoice@mil.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gythfeldt@mil.n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tPhaseArchiving xmlns="da53326e-c05a-414d-89aa-7b917e1d5adc">true</metPhaseArchiving>
    <metElementMulti xmlns="da53326e-c05a-414d-89aa-7b917e1d5adc"/>
    <clientQAStage xmlns="da53326e-c05a-414d-89aa-7b917e1d5adc" xsi:nil="true"/>
    <IconOverlay xmlns="http://schemas.microsoft.com/sharepoint/v4" xsi:nil="true"/>
    <metDocumentNumber xmlns="da53326e-c05a-414d-89aa-7b917e1d5adc" xsi:nil="true"/>
    <clientSupplier xmlns="da53326e-c05a-414d-89aa-7b917e1d5adc" xsi:nil="true"/>
    <clientArkivRefFMA xmlns="B7121451-784B-4E32-ADA9-14350EDA9065" xsi:nil="true"/>
    <clientArkivRefFD xmlns="B7121451-784B-4E32-ADA9-14350EDA9065" xsi:nil="true"/>
    <metDocumentType xmlns="da53326e-c05a-414d-89aa-7b917e1d5adc" xsi:nil="true"/>
    <metCopyToProjectRoom xmlns="da53326e-c05a-414d-89aa-7b917e1d5adc">true</metCopyToProjectRoom>
    <clientFagomraade xmlns="da53326e-c05a-414d-89aa-7b917e1d5adc" xsi:nil="true"/>
    <clientFIDactivity xmlns="da53326e-c05a-414d-89aa-7b917e1d5adc" xsi:nil="true"/>
    <clientContract xmlns="da53326e-c05a-414d-89aa-7b917e1d5a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sjektdokumenter" ma:contentTypeID="0x010100DA890E7745E04925A49E192ADEACC5A9008AC251C6986E884DADF72CE7FCBFEA74" ma:contentTypeVersion="1" ma:contentTypeDescription="Opprett et nytt dokument." ma:contentTypeScope="" ma:versionID="ec519e2e005b5f0cbd98a27a0e284946">
  <xsd:schema xmlns:xsd="http://www.w3.org/2001/XMLSchema" xmlns:xs="http://www.w3.org/2001/XMLSchema" xmlns:p="http://schemas.microsoft.com/office/2006/metadata/properties" xmlns:ns1="da53326e-c05a-414d-89aa-7b917e1d5adc" xmlns:ns3="B7121451-784B-4E32-ADA9-14350EDA9065" xmlns:ns4="http://schemas.microsoft.com/sharepoint/v4" targetNamespace="http://schemas.microsoft.com/office/2006/metadata/properties" ma:root="true" ma:fieldsID="ff5bdf6b44f76abc16241b5fa894357e" ns1:_="" ns3:_="" ns4:_="">
    <xsd:import namespace="da53326e-c05a-414d-89aa-7b917e1d5adc"/>
    <xsd:import namespace="B7121451-784B-4E32-ADA9-14350EDA9065"/>
    <xsd:import namespace="http://schemas.microsoft.com/sharepoint/v4"/>
    <xsd:element name="properties">
      <xsd:complexType>
        <xsd:sequence>
          <xsd:element name="documentManagement">
            <xsd:complexType>
              <xsd:all>
                <xsd:element ref="ns1:metDocumentNumber" minOccurs="0"/>
                <xsd:element ref="ns1:clientFIDactivity" minOccurs="0"/>
                <xsd:element ref="ns1:metElementMulti" minOccurs="0"/>
                <xsd:element ref="ns1:metDocumentType" minOccurs="0"/>
                <xsd:element ref="ns1:clientFagomraade" minOccurs="0"/>
                <xsd:element ref="ns1:clientSupplier" minOccurs="0"/>
                <xsd:element ref="ns1:clientContract" minOccurs="0"/>
                <xsd:element ref="ns1:clientQAStage" minOccurs="0"/>
                <xsd:element ref="ns1:metGenerateDocumentNumber" minOccurs="0"/>
                <xsd:element ref="ns1:metTemplateVersion" minOccurs="0"/>
                <xsd:element ref="ns1:metPhaseArchiving"/>
                <xsd:element ref="ns1:metCopyToProjectRoom"/>
                <xsd:element ref="ns3:metElementId" minOccurs="0"/>
                <xsd:element ref="ns3:clientArkivRefFD" minOccurs="0"/>
                <xsd:element ref="ns3:clientArkivRefFMA" minOccurs="0"/>
                <xsd:element ref="ns4:IconOverlay" minOccurs="0"/>
                <xsd:element ref="ns1: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53326e-c05a-414d-89aa-7b917e1d5adc" elementFormDefault="qualified">
    <xsd:import namespace="http://schemas.microsoft.com/office/2006/documentManagement/types"/>
    <xsd:import namespace="http://schemas.microsoft.com/office/infopath/2007/PartnerControls"/>
    <xsd:element name="metDocumentNumber" ma:index="0" nillable="true" ma:displayName="Dokumentnummer" ma:internalName="metDocumentNumber" ma:readOnly="false">
      <xsd:simpleType>
        <xsd:restriction base="dms:Text"/>
      </xsd:simpleType>
    </xsd:element>
    <xsd:element name="clientFIDactivity" ma:index="3" nillable="true" ma:displayName="FID aktivitetsnummer" ma:internalName="clientFIDactivity" ma:readOnly="false">
      <xsd:simpleType>
        <xsd:restriction base="dms:Text">
          <xsd:maxLength value="255"/>
        </xsd:restriction>
      </xsd:simpleType>
    </xsd:element>
    <xsd:element name="metElementMulti" ma:index="4" nillable="true" ma:displayName="Element" ma:list="ed9b6fe4-08e1-40f4-964b-7b6d1e92801f" ma:internalName="metElementMulti" ma:showField="Title" ma:web="b1f32c2a-a7d5-4794-b538-71bc1df8be80">
      <xsd:complexType>
        <xsd:complexContent>
          <xsd:extension base="dms:MultiChoiceLookup">
            <xsd:sequence>
              <xsd:element name="Value" type="dms:Lookup" maxOccurs="unbounded" minOccurs="0" nillable="true"/>
            </xsd:sequence>
          </xsd:extension>
        </xsd:complexContent>
      </xsd:complexType>
    </xsd:element>
    <xsd:element name="metDocumentType" ma:index="5" nillable="true" ma:displayName="Dokumenttype" ma:format="Dropdown" ma:internalName="metDocumentType" ma:readOnly="false">
      <xsd:simpleType>
        <xsd:restriction base="dms:Choice">
          <xsd:enumeration value="Endringsbeslutning"/>
          <xsd:enumeration value="Endringsforslag"/>
          <xsd:enumeration value="Kravdokument"/>
          <xsd:enumeration value="Leveransebeskrivelse"/>
          <xsd:enumeration value="Mal"/>
          <xsd:enumeration value="Notat"/>
          <xsd:enumeration value="Prosedyre"/>
          <xsd:enumeration value="Referat"/>
          <xsd:enumeration value="Regelverk"/>
          <xsd:enumeration value="Skriv"/>
          <xsd:enumeration value="Stillingsbeskrivelse"/>
          <xsd:enumeration value="Veileder"/>
        </xsd:restriction>
      </xsd:simpleType>
    </xsd:element>
    <xsd:element name="clientFagomraade" ma:index="6" nillable="true" ma:displayName="Fagområde" ma:internalName="clientFagomraade" ma:readOnly="false">
      <xsd:simpleType>
        <xsd:restriction base="dms:Text">
          <xsd:maxLength value="255"/>
        </xsd:restriction>
      </xsd:simpleType>
    </xsd:element>
    <xsd:element name="clientSupplier" ma:index="7" nillable="true" ma:displayName="Leverandør" ma:internalName="clientSupplier" ma:readOnly="false">
      <xsd:simpleType>
        <xsd:restriction base="dms:Text">
          <xsd:maxLength value="255"/>
        </xsd:restriction>
      </xsd:simpleType>
    </xsd:element>
    <xsd:element name="clientContract" ma:index="8" nillable="true" ma:displayName="Kontrakt" ma:internalName="clientContract" ma:readOnly="false">
      <xsd:simpleType>
        <xsd:restriction base="dms:Text">
          <xsd:maxLength value="255"/>
        </xsd:restriction>
      </xsd:simpleType>
    </xsd:element>
    <xsd:element name="clientQAStage" ma:index="9" nillable="true" ma:displayName="QA stage" ma:internalName="clientQAStage" ma:readOnly="false">
      <xsd:simpleType>
        <xsd:restriction base="dms:Text">
          <xsd:maxLength value="255"/>
        </xsd:restriction>
      </xsd:simpleType>
    </xsd:element>
    <xsd:element name="metGenerateDocumentNumber" ma:index="10" nillable="true" ma:displayName="Generer dokumentnummer" ma:internalName="metGenerateDocumentNumber" ma:readOnly="true">
      <xsd:simpleType>
        <xsd:restriction base="dms:Text"/>
      </xsd:simpleType>
    </xsd:element>
    <xsd:element name="metTemplateVersion" ma:index="11" nillable="true" ma:displayName="Template Version" ma:internalName="metTemplateVersion" ma:readOnly="true">
      <xsd:simpleType>
        <xsd:restriction base="dms:Text"/>
      </xsd:simpleType>
    </xsd:element>
    <xsd:element name="metPhaseArchiving" ma:index="12" ma:displayName="Fasearkivering" ma:default="1" ma:description="Sett til ja hvis dokument skal arkiveres i faseoverganger" ma:internalName="metPhaseArchiving" ma:readOnly="false">
      <xsd:simpleType>
        <xsd:restriction base="dms:Boolean"/>
      </xsd:simpleType>
    </xsd:element>
    <xsd:element name="metCopyToProjectRoom" ma:index="13" ma:displayName="Kopier til prosjektet" ma:default="1" ma:internalName="metCopyToProjectRoom" ma:readOnly="false">
      <xsd:simpleType>
        <xsd:restriction base="dms:Boolean"/>
      </xsd:simpleType>
    </xsd:element>
    <xsd:element name="SharedWithUsers" ma:index="2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121451-784B-4E32-ADA9-14350EDA9065" elementFormDefault="qualified">
    <xsd:import namespace="http://schemas.microsoft.com/office/2006/documentManagement/types"/>
    <xsd:import namespace="http://schemas.microsoft.com/office/infopath/2007/PartnerControls"/>
    <xsd:element name="metElementId" ma:index="20" nillable="true" ma:displayName="ElementId" ma:list="{ED9B6FE4-08E1-40F4-964B-7B6D1E92801F}" ma:internalName="metElementId" ma:readOnly="true" ma:showField="ID" ma:web="">
      <xsd:complexType>
        <xsd:complexContent>
          <xsd:extension base="dms:MultiChoiceLookup">
            <xsd:sequence>
              <xsd:element name="Value" type="dms:Lookup" maxOccurs="unbounded" minOccurs="0" nillable="true"/>
            </xsd:sequence>
          </xsd:extension>
        </xsd:complexContent>
      </xsd:complexType>
    </xsd:element>
    <xsd:element name="clientArkivRefFD" ma:index="21" nillable="true" ma:displayName="Arkiv ref. FD" ma:internalName="clientArkivRefFD">
      <xsd:simpleType>
        <xsd:restriction base="dms:Text">
          <xsd:maxLength value="255"/>
        </xsd:restriction>
      </xsd:simpleType>
    </xsd:element>
    <xsd:element name="clientArkivRefFMA" ma:index="22" nillable="true" ma:displayName="Arkiv ref. FMA" ma:internalName="clientArkivRefFM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nholdstype"/>
        <xsd:element ref="dc:title" minOccurs="0" maxOccurs="1" ma:index="2"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0C13E9-3280-4CBD-9D08-FEAC94AA74D5}">
  <ds:schemaRefs>
    <ds:schemaRef ds:uri="http://schemas.openxmlformats.org/officeDocument/2006/bibliography"/>
  </ds:schemaRefs>
</ds:datastoreItem>
</file>

<file path=customXml/itemProps2.xml><?xml version="1.0" encoding="utf-8"?>
<ds:datastoreItem xmlns:ds="http://schemas.openxmlformats.org/officeDocument/2006/customXml" ds:itemID="{4E124074-1C1C-4300-BE56-9675E1E72470}">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schemas.microsoft.com/sharepoint/v4"/>
    <ds:schemaRef ds:uri="http://schemas.microsoft.com/office/infopath/2007/PartnerControls"/>
    <ds:schemaRef ds:uri="http://purl.org/dc/terms/"/>
    <ds:schemaRef ds:uri="B7121451-784B-4E32-ADA9-14350EDA9065"/>
    <ds:schemaRef ds:uri="da53326e-c05a-414d-89aa-7b917e1d5adc"/>
    <ds:schemaRef ds:uri="http://www.w3.org/XML/1998/namespace"/>
  </ds:schemaRefs>
</ds:datastoreItem>
</file>

<file path=customXml/itemProps3.xml><?xml version="1.0" encoding="utf-8"?>
<ds:datastoreItem xmlns:ds="http://schemas.openxmlformats.org/officeDocument/2006/customXml" ds:itemID="{4265FA81-7B87-4BDB-8BFD-D28C9F0A8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53326e-c05a-414d-89aa-7b917e1d5adc"/>
    <ds:schemaRef ds:uri="B7121451-784B-4E32-ADA9-14350EDA906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F79F63-5127-49CC-83AA-199B265D0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2310</TotalTime>
  <Pages>11</Pages>
  <Words>1672</Words>
  <Characters>10936</Characters>
  <Application>Microsoft Office Word</Application>
  <DocSecurity>0</DocSecurity>
  <Lines>91</Lines>
  <Paragraphs>25</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Hundseid, Rune</dc:creator>
  <cp:keywords/>
  <cp:lastModifiedBy>Hundseid, Rune</cp:lastModifiedBy>
  <cp:revision>75</cp:revision>
  <cp:lastPrinted>2023-06-27T07:19:00Z</cp:lastPrinted>
  <dcterms:created xsi:type="dcterms:W3CDTF">2024-05-16T14:35:00Z</dcterms:created>
  <dcterms:modified xsi:type="dcterms:W3CDTF">2024-11-11T09:09:00Z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0x010100DA890E7745E04925A49E192ADEACC5A9008AC251C6986E884DADF72CE7FCBFEA74</vt:lpwstr>
  </property>
  <property fmtid="{D5CDD505-2E9C-101B-9397-08002B2CF9AE}" pid="3" name="MSIP_Label_5561402a-0a42-46be-805a-6ab7130765d0_Enabled">
    <vt:lpwstr>true</vt:lpwstr>
  </property>
  <property fmtid="{D5CDD505-2E9C-101B-9397-08002B2CF9AE}" pid="4" name="MSIP_Label_5561402a-0a42-46be-805a-6ab7130765d0_SetDate">
    <vt:lpwstr>2021-02-05T08:19:13Z</vt:lpwstr>
  </property>
  <property fmtid="{D5CDD505-2E9C-101B-9397-08002B2CF9AE}" pid="5" name="MSIP_Label_5561402a-0a42-46be-805a-6ab7130765d0_Method">
    <vt:lpwstr>Standard</vt:lpwstr>
  </property>
  <property fmtid="{D5CDD505-2E9C-101B-9397-08002B2CF9AE}" pid="6" name="MSIP_Label_5561402a-0a42-46be-805a-6ab7130765d0_Name">
    <vt:lpwstr>5561402a-0a42-46be-805a-6ab7130765d0</vt:lpwstr>
  </property>
  <property fmtid="{D5CDD505-2E9C-101B-9397-08002B2CF9AE}" pid="7" name="MSIP_Label_5561402a-0a42-46be-805a-6ab7130765d0_SiteId">
    <vt:lpwstr>1e0e6195-b5ec-427a-9cc1-db95904592f9</vt:lpwstr>
  </property>
  <property fmtid="{D5CDD505-2E9C-101B-9397-08002B2CF9AE}" pid="8" name="MSIP_Label_5561402a-0a42-46be-805a-6ab7130765d0_ActionId">
    <vt:lpwstr>be31394e-922d-41f4-9120-37a2678e6582</vt:lpwstr>
  </property>
  <property fmtid="{D5CDD505-2E9C-101B-9397-08002B2CF9AE}" pid="9" name="MSIP_Label_5561402a-0a42-46be-805a-6ab7130765d0_ContentBits">
    <vt:lpwstr>2</vt:lpwstr>
  </property>
  <property fmtid="{D5CDD505-2E9C-101B-9397-08002B2CF9AE}" pid="10" name="_dlc_DocIdItemGuid">
    <vt:lpwstr>df8ba536-9f9d-45f2-bec4-593fd07ecb2c</vt:lpwstr>
  </property>
  <property fmtid="{D5CDD505-2E9C-101B-9397-08002B2CF9AE}" pid="11" name="TaxKeyword">
    <vt:lpwstr/>
  </property>
  <property fmtid="{D5CDD505-2E9C-101B-9397-08002B2CF9AE}" pid="12" name="ForsvaretTeamsiteSecurityLevel">
    <vt:lpwstr>7;#UGRADERT|d00673f2-4025-410d-80f3-e4b359da56af</vt:lpwstr>
  </property>
  <property fmtid="{D5CDD505-2E9C-101B-9397-08002B2CF9AE}" pid="13" name="ForsvaretTeamsiteOrganization">
    <vt:lpwstr>1;#Kontraktsavdeling|dc876934-2fd4-491f-a0bc-9fefe2022c52</vt:lpwstr>
  </property>
  <property fmtid="{D5CDD505-2E9C-101B-9397-08002B2CF9AE}" pid="14" name="ForsvaretTeamsiteSubject">
    <vt:lpwstr>2;#Juridiske tjenester|a406f68c-88ed-4281-ad2e-c452cf4da987</vt:lpwstr>
  </property>
</Properties>
</file>